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186BE" w14:textId="06F8C2AB" w:rsidR="00480D3B" w:rsidRDefault="00A81D0D">
      <w:pPr>
        <w:ind w:left="-990"/>
      </w:pPr>
      <w:r>
        <w:rPr>
          <w:rFonts w:ascii="Calibri" w:hAnsi="Calibri" w:cs="Calibri"/>
          <w:color w:val="000000"/>
          <w:sz w:val="20"/>
          <w:szCs w:val="20"/>
          <w:shd w:val="clear" w:color="auto" w:fill="FFFFFF"/>
        </w:rPr>
        <w:t xml:space="preserve">I </w:t>
      </w:r>
    </w:p>
    <w:p w14:paraId="2AFAE9C9" w14:textId="77777777" w:rsidR="001A2911" w:rsidRPr="001A2911" w:rsidRDefault="001A2911" w:rsidP="001A2911">
      <w:pPr>
        <w:spacing w:line="240" w:lineRule="auto"/>
        <w:ind w:left="993" w:right="2606"/>
        <w:jc w:val="center"/>
        <w:rPr>
          <w:rFonts w:ascii="Calibri" w:eastAsia="Times New Roman" w:hAnsi="Calibri" w:cs="Times New Roman"/>
          <w:sz w:val="72"/>
          <w:szCs w:val="72"/>
        </w:rPr>
      </w:pPr>
      <w:r w:rsidRPr="001A2911">
        <w:rPr>
          <w:rFonts w:ascii="Calibri" w:eastAsia="Times New Roman" w:hAnsi="Calibri" w:cs="Times New Roman"/>
          <w:noProof/>
          <w:sz w:val="72"/>
          <w:szCs w:val="72"/>
        </w:rPr>
        <mc:AlternateContent>
          <mc:Choice Requires="wps">
            <w:drawing>
              <wp:anchor distT="45720" distB="45720" distL="114300" distR="114300" simplePos="0" relativeHeight="251659264" behindDoc="0" locked="0" layoutInCell="1" allowOverlap="1" wp14:anchorId="70165EBA" wp14:editId="253CF9DC">
                <wp:simplePos x="0" y="0"/>
                <wp:positionH relativeFrom="column">
                  <wp:posOffset>7258685</wp:posOffset>
                </wp:positionH>
                <wp:positionV relativeFrom="paragraph">
                  <wp:posOffset>29845</wp:posOffset>
                </wp:positionV>
                <wp:extent cx="2066925" cy="9810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981075"/>
                        </a:xfrm>
                        <a:prstGeom prst="rect">
                          <a:avLst/>
                        </a:prstGeom>
                        <a:solidFill>
                          <a:srgbClr val="FFFFFF"/>
                        </a:solidFill>
                        <a:ln w="9525">
                          <a:noFill/>
                          <a:miter lim="800000"/>
                          <a:headEnd/>
                          <a:tailEnd/>
                        </a:ln>
                      </wps:spPr>
                      <wps:txbx>
                        <w:txbxContent>
                          <w:p w14:paraId="4EFF7EB8" w14:textId="77777777" w:rsidR="00007D9D" w:rsidRDefault="00007D9D" w:rsidP="001A2911">
                            <w:r w:rsidRPr="00332F65">
                              <w:rPr>
                                <w:rFonts w:eastAsia="Calibri"/>
                                <w:noProof/>
                                <w:color w:val="FFFFFF"/>
                              </w:rPr>
                              <w:drawing>
                                <wp:inline distT="0" distB="0" distL="0" distR="0" wp14:anchorId="6228272F" wp14:editId="39742006">
                                  <wp:extent cx="952500" cy="828675"/>
                                  <wp:effectExtent l="0" t="0" r="0" b="9525"/>
                                  <wp:docPr id="4" name="Picture 4" descr="Displaying Top-Text-On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playing Top-Text-Only-(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683" r="4695" b="11338"/>
                                          <a:stretch/>
                                        </pic:blipFill>
                                        <pic:spPr bwMode="auto">
                                          <a:xfrm>
                                            <a:off x="0" y="0"/>
                                            <a:ext cx="952558" cy="82872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FD59E0" wp14:editId="306DBC18">
                                  <wp:extent cx="829340" cy="810430"/>
                                  <wp:effectExtent l="0" t="0" r="8890" b="8890"/>
                                  <wp:docPr id="1" name="Picture 1" descr="D:\Godwin\Rights Respecting Schools Award\Gol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dwin\Rights Respecting Schools Award\Gold-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1035" cy="8120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71.55pt;margin-top:2.35pt;width:162.75pt;height:7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" stroked="f">
                <v:textbox>
                  <w:txbxContent>
                    <w:p w14:paraId="4EFF7EB8" w14:textId="77777777" w:rsidR="00007D9D" w:rsidRDefault="00007D9D" w:rsidP="001A2911">
                      <w:r w:rsidRPr="00332F65">
                        <w:rPr>
                          <w:rFonts w:eastAsia="Calibri"/>
                          <w:noProof/>
                          <w:color w:val="FFFFFF"/>
                        </w:rPr>
                        <w:drawing>
                          <wp:inline distT="0" distB="0" distL="0" distR="0" wp14:anchorId="6228272F" wp14:editId="39742006">
                            <wp:extent cx="952500" cy="828675"/>
                            <wp:effectExtent l="0" t="0" r="0" b="9525"/>
                            <wp:docPr id="4" name="Picture 4" descr="Displaying Top-Text-On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playing Top-Text-Only-(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683" r="4695" b="11338"/>
                                    <a:stretch/>
                                  </pic:blipFill>
                                  <pic:spPr bwMode="auto">
                                    <a:xfrm>
                                      <a:off x="0" y="0"/>
                                      <a:ext cx="952558" cy="82872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FD59E0" wp14:editId="306DBC18">
                            <wp:extent cx="829340" cy="810430"/>
                            <wp:effectExtent l="0" t="0" r="8890" b="8890"/>
                            <wp:docPr id="1" name="Picture 1" descr="D:\Godwin\Rights Respecting Schools Award\Gol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dwin\Rights Respecting Schools Award\Gold-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1035" cy="812086"/>
                                    </a:xfrm>
                                    <a:prstGeom prst="rect">
                                      <a:avLst/>
                                    </a:prstGeom>
                                    <a:noFill/>
                                    <a:ln>
                                      <a:noFill/>
                                    </a:ln>
                                  </pic:spPr>
                                </pic:pic>
                              </a:graphicData>
                            </a:graphic>
                          </wp:inline>
                        </w:drawing>
                      </w:r>
                    </w:p>
                  </w:txbxContent>
                </v:textbox>
                <w10:wrap type="square"/>
              </v:shape>
            </w:pict>
          </mc:Fallback>
        </mc:AlternateContent>
      </w:r>
      <w:r w:rsidRPr="001A2911">
        <w:rPr>
          <w:rFonts w:ascii="Calibri" w:eastAsia="Times New Roman" w:hAnsi="Calibri" w:cs="Times New Roman"/>
          <w:sz w:val="72"/>
          <w:szCs w:val="72"/>
        </w:rPr>
        <w:t>SCHOOL DEVELOPMENT PLAN</w:t>
      </w:r>
    </w:p>
    <w:p w14:paraId="76E797C9" w14:textId="711BD411" w:rsidR="001A2911" w:rsidRPr="001A2911" w:rsidRDefault="001A2911" w:rsidP="001A2911">
      <w:pPr>
        <w:spacing w:line="240" w:lineRule="auto"/>
        <w:ind w:left="993" w:right="2606"/>
        <w:jc w:val="center"/>
        <w:rPr>
          <w:rFonts w:ascii="Calibri" w:eastAsia="Times New Roman" w:hAnsi="Calibri" w:cs="Times New Roman"/>
          <w:sz w:val="72"/>
          <w:szCs w:val="72"/>
        </w:rPr>
      </w:pPr>
      <w:r w:rsidRPr="001A2911">
        <w:rPr>
          <w:rFonts w:ascii="Calibri" w:eastAsia="Times New Roman" w:hAnsi="Calibri" w:cs="Times New Roman"/>
          <w:sz w:val="72"/>
          <w:szCs w:val="72"/>
        </w:rPr>
        <w:t>202</w:t>
      </w:r>
      <w:r w:rsidR="008A6114">
        <w:rPr>
          <w:rFonts w:ascii="Calibri" w:eastAsia="Times New Roman" w:hAnsi="Calibri" w:cs="Times New Roman"/>
          <w:sz w:val="72"/>
          <w:szCs w:val="72"/>
        </w:rPr>
        <w:t>4 - 2027</w:t>
      </w:r>
    </w:p>
    <w:p w14:paraId="2DB6FD12" w14:textId="77777777" w:rsidR="001A2911" w:rsidRPr="001A2911" w:rsidRDefault="001A2911" w:rsidP="001A2911">
      <w:pP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UNCRC Article 2: The Convention applies to every child without discrimination.</w:t>
      </w:r>
    </w:p>
    <w:p w14:paraId="6017698A" w14:textId="77777777" w:rsidR="001A2911" w:rsidRPr="001A2911" w:rsidRDefault="001A2911" w:rsidP="001A2911">
      <w:pP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UNCRC Article 3:</w:t>
      </w:r>
      <w:r w:rsidRPr="001A2911">
        <w:rPr>
          <w:rFonts w:ascii="Times New Roman" w:eastAsia="Times New Roman" w:hAnsi="Times New Roman" w:cs="Times New Roman"/>
          <w:sz w:val="24"/>
          <w:szCs w:val="24"/>
        </w:rPr>
        <w:t xml:space="preserve"> </w:t>
      </w:r>
      <w:r w:rsidRPr="001A2911">
        <w:rPr>
          <w:rFonts w:ascii="Calibri" w:eastAsia="Times New Roman" w:hAnsi="Calibri" w:cs="Times New Roman"/>
          <w:sz w:val="24"/>
          <w:szCs w:val="24"/>
        </w:rPr>
        <w:t>The best interests of the child must be a top priority in all decisions and actions that affect children.</w:t>
      </w:r>
    </w:p>
    <w:p w14:paraId="7D38B057" w14:textId="77777777" w:rsidR="001A2911" w:rsidRPr="001A2911" w:rsidRDefault="001A2911" w:rsidP="001A2911">
      <w:pP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 xml:space="preserve">UNCRC Article 28: Every child has the right to an education in which discipline must respect their dignity and rights. </w:t>
      </w:r>
    </w:p>
    <w:p w14:paraId="02D1F850" w14:textId="77777777" w:rsidR="001A2911" w:rsidRPr="001A2911" w:rsidRDefault="001A2911" w:rsidP="001A2911">
      <w:pP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UNCRC Article 29: Education must develop every child’s personality, talents and abilities to the full. It must encourage the child’s respect for human rights, as well as respect for their parents, their own and other cultures, and the environment.</w:t>
      </w:r>
    </w:p>
    <w:p w14:paraId="4C2FCE88" w14:textId="77777777" w:rsidR="001A2911" w:rsidRPr="001A2911" w:rsidRDefault="001A2911" w:rsidP="001A2911">
      <w:pPr>
        <w:spacing w:line="240" w:lineRule="auto"/>
        <w:jc w:val="center"/>
        <w:rPr>
          <w:rFonts w:ascii="Calibri" w:eastAsia="Times New Roman" w:hAnsi="Calibri"/>
          <w:b/>
          <w:sz w:val="18"/>
          <w:szCs w:val="18"/>
        </w:rPr>
      </w:pPr>
    </w:p>
    <w:p w14:paraId="61131D76" w14:textId="77777777" w:rsidR="001A2911" w:rsidRPr="001A2911" w:rsidRDefault="001A2911" w:rsidP="001A2911">
      <w:pPr>
        <w:spacing w:line="240" w:lineRule="auto"/>
        <w:jc w:val="center"/>
        <w:rPr>
          <w:rFonts w:ascii="Calibri" w:eastAsia="Times New Roman" w:hAnsi="Calibri"/>
          <w:b/>
          <w:sz w:val="18"/>
          <w:szCs w:val="18"/>
        </w:rPr>
      </w:pPr>
    </w:p>
    <w:p w14:paraId="355E117B" w14:textId="77777777" w:rsidR="001A2911" w:rsidRPr="001A2911" w:rsidRDefault="001A2911" w:rsidP="001A2911">
      <w:pPr>
        <w:pBdr>
          <w:top w:val="single" w:sz="4" w:space="7" w:color="auto"/>
          <w:left w:val="single" w:sz="4" w:space="4" w:color="auto"/>
          <w:bottom w:val="single" w:sz="4" w:space="1" w:color="auto"/>
          <w:right w:val="single" w:sz="4" w:space="4" w:color="auto"/>
        </w:pBd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 xml:space="preserve">This School Development Plan (SDP) is a working document designed to build on our success and ensure areas for improvement are tackled effectively. </w:t>
      </w:r>
    </w:p>
    <w:p w14:paraId="74D17ED0" w14:textId="77777777" w:rsidR="001A2911" w:rsidRPr="001A2911" w:rsidRDefault="001A2911" w:rsidP="001A2911">
      <w:pPr>
        <w:pBdr>
          <w:top w:val="single" w:sz="4" w:space="7" w:color="auto"/>
          <w:left w:val="single" w:sz="4" w:space="4" w:color="auto"/>
          <w:bottom w:val="single" w:sz="4" w:space="1" w:color="auto"/>
          <w:right w:val="single" w:sz="4" w:space="4" w:color="auto"/>
        </w:pBdr>
        <w:spacing w:line="240" w:lineRule="auto"/>
        <w:rPr>
          <w:rFonts w:ascii="Calibri" w:eastAsia="Times New Roman" w:hAnsi="Calibri" w:cs="Times New Roman"/>
          <w:sz w:val="24"/>
          <w:szCs w:val="24"/>
        </w:rPr>
      </w:pPr>
      <w:r w:rsidRPr="001A2911">
        <w:rPr>
          <w:rFonts w:ascii="Calibri" w:eastAsia="Times New Roman" w:hAnsi="Calibri" w:cs="Times New Roman"/>
          <w:sz w:val="24"/>
          <w:szCs w:val="24"/>
        </w:rPr>
        <w:t xml:space="preserve">As a result of our on-going self-evaluation, we are able to evaluate the impact of our actions on pupils’ achievement and well-being. Governors are kept fully informed of progress towards these priorities at Governing Board Meetings and Sub Committee Meetings. </w:t>
      </w:r>
    </w:p>
    <w:p w14:paraId="23FAD751" w14:textId="77777777" w:rsidR="001A2911" w:rsidRPr="001A2911" w:rsidRDefault="001A2911" w:rsidP="001A2911">
      <w:pPr>
        <w:pBdr>
          <w:top w:val="single" w:sz="4" w:space="7" w:color="auto"/>
          <w:left w:val="single" w:sz="4" w:space="4" w:color="auto"/>
          <w:bottom w:val="single" w:sz="4" w:space="1" w:color="auto"/>
          <w:right w:val="single" w:sz="4" w:space="4" w:color="auto"/>
        </w:pBdr>
        <w:spacing w:line="240" w:lineRule="auto"/>
        <w:jc w:val="center"/>
        <w:rPr>
          <w:rFonts w:ascii="Comic Sans MS" w:eastAsia="Times New Roman" w:hAnsi="Comic Sans MS" w:cs="Times New Roman"/>
          <w:b/>
          <w:sz w:val="18"/>
          <w:szCs w:val="18"/>
        </w:rPr>
      </w:pPr>
    </w:p>
    <w:p w14:paraId="69230BAD" w14:textId="77777777" w:rsidR="001A2911" w:rsidRPr="001A2911" w:rsidRDefault="001A2911" w:rsidP="001A2911">
      <w:pPr>
        <w:keepNext/>
        <w:spacing w:line="240" w:lineRule="auto"/>
        <w:outlineLvl w:val="0"/>
        <w:rPr>
          <w:rFonts w:ascii="Calibri" w:eastAsia="Times New Roman" w:hAnsi="Calibri" w:cs="Times New Roman"/>
          <w:b/>
          <w:sz w:val="32"/>
          <w:szCs w:val="32"/>
        </w:rPr>
      </w:pPr>
    </w:p>
    <w:p w14:paraId="0083D01B" w14:textId="77777777" w:rsidR="001A2911" w:rsidRPr="001A2911" w:rsidRDefault="001A2911" w:rsidP="001A2911">
      <w:pPr>
        <w:keepNext/>
        <w:spacing w:line="240" w:lineRule="auto"/>
        <w:outlineLvl w:val="0"/>
        <w:rPr>
          <w:rFonts w:ascii="Calibri" w:eastAsia="Times New Roman" w:hAnsi="Calibri" w:cs="Times New Roman"/>
          <w:b/>
          <w:sz w:val="32"/>
          <w:szCs w:val="32"/>
        </w:rPr>
      </w:pPr>
      <w:r w:rsidRPr="001A2911">
        <w:rPr>
          <w:rFonts w:ascii="Calibri" w:eastAsia="Times New Roman" w:hAnsi="Calibri" w:cs="Times New Roman"/>
          <w:b/>
          <w:sz w:val="32"/>
          <w:szCs w:val="32"/>
        </w:rPr>
        <w:t>School Vision</w:t>
      </w:r>
    </w:p>
    <w:p w14:paraId="5BD350A2" w14:textId="77777777" w:rsidR="001A2911" w:rsidRPr="001A2911" w:rsidRDefault="001A2911" w:rsidP="001A2911">
      <w:p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sz w:val="28"/>
          <w:szCs w:val="28"/>
        </w:rPr>
        <w:t xml:space="preserve">Our purpose is to </w:t>
      </w:r>
      <w:r w:rsidRPr="001A2911">
        <w:rPr>
          <w:rFonts w:ascii="Calibri" w:eastAsia="Times New Roman" w:hAnsi="Calibri" w:cs="Times New Roman"/>
          <w:b/>
          <w:sz w:val="28"/>
          <w:szCs w:val="28"/>
        </w:rPr>
        <w:t>prepare pupils for lifelong success.</w:t>
      </w:r>
    </w:p>
    <w:p w14:paraId="54C932DD" w14:textId="77777777" w:rsidR="001A2911" w:rsidRPr="001A2911" w:rsidRDefault="001A2911" w:rsidP="001A2911">
      <w:p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sz w:val="28"/>
          <w:szCs w:val="28"/>
          <w:u w:val="single"/>
        </w:rPr>
        <w:t>Vision:</w:t>
      </w:r>
      <w:r w:rsidRPr="001A2911">
        <w:rPr>
          <w:rFonts w:ascii="Calibri" w:eastAsia="Times New Roman" w:hAnsi="Calibri" w:cs="Times New Roman"/>
          <w:sz w:val="28"/>
          <w:szCs w:val="28"/>
        </w:rPr>
        <w:t xml:space="preserve"> At Godwin Junior School we:</w:t>
      </w:r>
    </w:p>
    <w:p w14:paraId="45B12FB0"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V</w:t>
      </w:r>
      <w:r w:rsidRPr="001A2911">
        <w:rPr>
          <w:rFonts w:ascii="Calibri" w:eastAsia="Times New Roman" w:hAnsi="Calibri" w:cs="Times New Roman"/>
          <w:sz w:val="28"/>
          <w:szCs w:val="28"/>
        </w:rPr>
        <w:t>alue everyone</w:t>
      </w:r>
    </w:p>
    <w:p w14:paraId="397F3FE4"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I</w:t>
      </w:r>
      <w:r w:rsidRPr="001A2911">
        <w:rPr>
          <w:rFonts w:ascii="Calibri" w:eastAsia="Times New Roman" w:hAnsi="Calibri" w:cs="Times New Roman"/>
          <w:sz w:val="28"/>
          <w:szCs w:val="28"/>
        </w:rPr>
        <w:t>nstil a love of learning</w:t>
      </w:r>
    </w:p>
    <w:p w14:paraId="61C2D635"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S</w:t>
      </w:r>
      <w:r w:rsidRPr="001A2911">
        <w:rPr>
          <w:rFonts w:ascii="Calibri" w:eastAsia="Times New Roman" w:hAnsi="Calibri" w:cs="Times New Roman"/>
          <w:sz w:val="28"/>
          <w:szCs w:val="28"/>
        </w:rPr>
        <w:t>eek and encourage talent</w:t>
      </w:r>
    </w:p>
    <w:p w14:paraId="0AA09AEE"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I</w:t>
      </w:r>
      <w:r w:rsidRPr="001A2911">
        <w:rPr>
          <w:rFonts w:ascii="Calibri" w:eastAsia="Times New Roman" w:hAnsi="Calibri" w:cs="Times New Roman"/>
          <w:sz w:val="28"/>
          <w:szCs w:val="28"/>
        </w:rPr>
        <w:t>nspire resilient learners</w:t>
      </w:r>
    </w:p>
    <w:p w14:paraId="4E64509C"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O</w:t>
      </w:r>
      <w:r w:rsidRPr="001A2911">
        <w:rPr>
          <w:rFonts w:ascii="Calibri" w:eastAsia="Times New Roman" w:hAnsi="Calibri" w:cs="Times New Roman"/>
          <w:sz w:val="28"/>
          <w:szCs w:val="28"/>
        </w:rPr>
        <w:t>pen minds to develop responsible global citizens</w:t>
      </w:r>
    </w:p>
    <w:p w14:paraId="79755AB1" w14:textId="77777777" w:rsidR="001A2911" w:rsidRPr="001A2911" w:rsidRDefault="001A2911" w:rsidP="001A2911">
      <w:pPr>
        <w:numPr>
          <w:ilvl w:val="0"/>
          <w:numId w:val="6"/>
        </w:numPr>
        <w:spacing w:before="100" w:beforeAutospacing="1" w:after="100" w:afterAutospacing="1" w:line="240" w:lineRule="auto"/>
        <w:rPr>
          <w:rFonts w:ascii="Calibri" w:eastAsia="Times New Roman" w:hAnsi="Calibri" w:cs="Times New Roman"/>
          <w:sz w:val="28"/>
          <w:szCs w:val="28"/>
        </w:rPr>
      </w:pPr>
      <w:r w:rsidRPr="001A2911">
        <w:rPr>
          <w:rFonts w:ascii="Calibri" w:eastAsia="Times New Roman" w:hAnsi="Calibri" w:cs="Times New Roman"/>
          <w:color w:val="FF0000"/>
          <w:sz w:val="28"/>
          <w:szCs w:val="28"/>
        </w:rPr>
        <w:t>N</w:t>
      </w:r>
      <w:r w:rsidRPr="001A2911">
        <w:rPr>
          <w:rFonts w:ascii="Calibri" w:eastAsia="Times New Roman" w:hAnsi="Calibri" w:cs="Times New Roman"/>
          <w:sz w:val="28"/>
          <w:szCs w:val="28"/>
        </w:rPr>
        <w:t>urture confident, articulate individuals</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02"/>
        <w:gridCol w:w="1276"/>
        <w:gridCol w:w="2835"/>
        <w:gridCol w:w="992"/>
        <w:gridCol w:w="2127"/>
        <w:gridCol w:w="1275"/>
        <w:gridCol w:w="2197"/>
        <w:gridCol w:w="944"/>
      </w:tblGrid>
      <w:tr w:rsidR="001A2911" w:rsidRPr="001A2911" w14:paraId="7D151D42" w14:textId="77777777" w:rsidTr="00C63278">
        <w:trPr>
          <w:cantSplit/>
          <w:trHeight w:val="502"/>
          <w:tblHeader/>
        </w:trPr>
        <w:tc>
          <w:tcPr>
            <w:tcW w:w="15048"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14:paraId="26253954" w14:textId="77777777" w:rsidR="001A2911" w:rsidRPr="001A2911" w:rsidRDefault="001A2911" w:rsidP="001A2911">
            <w:pPr>
              <w:keepNext/>
              <w:spacing w:line="240" w:lineRule="auto"/>
              <w:outlineLvl w:val="0"/>
              <w:rPr>
                <w:rFonts w:ascii="Calibri" w:eastAsia="Times New Roman" w:hAnsi="Calibri" w:cs="Times New Roman"/>
                <w:b/>
                <w:sz w:val="32"/>
                <w:szCs w:val="32"/>
                <w:lang w:val="en-US"/>
              </w:rPr>
            </w:pPr>
            <w:r w:rsidRPr="001A2911">
              <w:rPr>
                <w:rFonts w:ascii="Calibri" w:eastAsia="Times New Roman" w:hAnsi="Calibri" w:cs="Times New Roman"/>
                <w:b/>
                <w:sz w:val="32"/>
                <w:szCs w:val="32"/>
              </w:rPr>
              <w:lastRenderedPageBreak/>
              <w:t>Godwin Junior School Context</w:t>
            </w:r>
          </w:p>
        </w:tc>
      </w:tr>
      <w:tr w:rsidR="00B03D56" w:rsidRPr="001A2911" w14:paraId="31F9003E" w14:textId="5B44DE29" w:rsidTr="00BE1A1D">
        <w:trPr>
          <w:cantSplit/>
        </w:trPr>
        <w:tc>
          <w:tcPr>
            <w:tcW w:w="3402" w:type="dxa"/>
            <w:tcBorders>
              <w:top w:val="single" w:sz="4" w:space="0" w:color="auto"/>
              <w:left w:val="single" w:sz="4" w:space="0" w:color="auto"/>
              <w:bottom w:val="single" w:sz="4" w:space="0" w:color="auto"/>
              <w:right w:val="single" w:sz="4" w:space="0" w:color="B9B9B9"/>
            </w:tcBorders>
            <w:tcMar>
              <w:top w:w="113" w:type="dxa"/>
              <w:left w:w="108" w:type="dxa"/>
              <w:bottom w:w="113" w:type="dxa"/>
              <w:right w:w="108" w:type="dxa"/>
            </w:tcMar>
            <w:hideMark/>
          </w:tcPr>
          <w:p w14:paraId="48336448" w14:textId="34C99B6E" w:rsidR="00BE1A1D" w:rsidRPr="009B4204" w:rsidRDefault="00BE1A1D" w:rsidP="001A2911">
            <w:pPr>
              <w:spacing w:line="240" w:lineRule="auto"/>
              <w:rPr>
                <w:rFonts w:ascii="Calibri" w:eastAsia="Times New Roman" w:hAnsi="Calibri" w:cs="Times New Roman"/>
                <w:sz w:val="32"/>
                <w:szCs w:val="32"/>
                <w:lang w:val="en-US"/>
              </w:rPr>
            </w:pPr>
            <w:r w:rsidRPr="009B4204">
              <w:rPr>
                <w:rFonts w:ascii="Calibri" w:eastAsia="Times New Roman" w:hAnsi="Calibri" w:cs="Times New Roman"/>
                <w:sz w:val="32"/>
                <w:szCs w:val="32"/>
                <w:lang w:val="en-US"/>
              </w:rPr>
              <w:t>Number of pupils on roll: (420 capacity)</w:t>
            </w:r>
          </w:p>
          <w:p w14:paraId="769AF838" w14:textId="77777777" w:rsidR="00BE1A1D" w:rsidRPr="009B4204" w:rsidRDefault="00BE1A1D" w:rsidP="001A2911">
            <w:pPr>
              <w:spacing w:line="240" w:lineRule="auto"/>
              <w:rPr>
                <w:rFonts w:ascii="Calibri" w:eastAsia="Times New Roman" w:hAnsi="Calibri" w:cs="Times New Roman"/>
                <w:sz w:val="32"/>
                <w:szCs w:val="32"/>
                <w:lang w:val="en-US"/>
              </w:rPr>
            </w:pPr>
            <w:r w:rsidRPr="009B4204">
              <w:rPr>
                <w:rFonts w:ascii="Calibri" w:eastAsia="Times New Roman" w:hAnsi="Calibri" w:cs="Times New Roman"/>
                <w:sz w:val="32"/>
                <w:szCs w:val="32"/>
                <w:lang w:val="en-US"/>
              </w:rPr>
              <w:t>Boys</w:t>
            </w:r>
          </w:p>
          <w:p w14:paraId="323162EC" w14:textId="77777777" w:rsidR="00BE1A1D" w:rsidRPr="009B4204" w:rsidRDefault="00BE1A1D" w:rsidP="001A2911">
            <w:pPr>
              <w:spacing w:line="240" w:lineRule="auto"/>
              <w:rPr>
                <w:rFonts w:ascii="Calibri" w:eastAsia="Times New Roman" w:hAnsi="Calibri" w:cs="Times New Roman"/>
                <w:sz w:val="32"/>
                <w:szCs w:val="32"/>
                <w:lang w:val="en-US"/>
              </w:rPr>
            </w:pPr>
            <w:r w:rsidRPr="009B4204">
              <w:rPr>
                <w:rFonts w:ascii="Calibri" w:eastAsia="Times New Roman" w:hAnsi="Calibri" w:cs="Times New Roman"/>
                <w:sz w:val="32"/>
                <w:szCs w:val="32"/>
                <w:lang w:val="en-US"/>
              </w:rPr>
              <w:t>Girls</w:t>
            </w:r>
          </w:p>
        </w:tc>
        <w:tc>
          <w:tcPr>
            <w:tcW w:w="1276" w:type="dxa"/>
            <w:tcBorders>
              <w:top w:val="single" w:sz="4" w:space="0" w:color="auto"/>
              <w:left w:val="single" w:sz="4" w:space="0" w:color="B9B9B9"/>
              <w:bottom w:val="single" w:sz="4" w:space="0" w:color="auto"/>
              <w:right w:val="single" w:sz="4" w:space="0" w:color="auto"/>
            </w:tcBorders>
            <w:tcMar>
              <w:top w:w="113" w:type="dxa"/>
              <w:left w:w="108" w:type="dxa"/>
              <w:bottom w:w="113" w:type="dxa"/>
              <w:right w:w="108" w:type="dxa"/>
            </w:tcMar>
          </w:tcPr>
          <w:p w14:paraId="2BACC4D6" w14:textId="7E57A8C0" w:rsidR="00BE1A1D" w:rsidRPr="00F16C4B" w:rsidRDefault="00BE1A1D" w:rsidP="001A2911">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3</w:t>
            </w:r>
            <w:r w:rsidR="00074081" w:rsidRPr="00F16C4B">
              <w:rPr>
                <w:rFonts w:ascii="Calibri" w:eastAsia="Times New Roman" w:hAnsi="Calibri" w:cs="Times New Roman"/>
                <w:sz w:val="32"/>
                <w:szCs w:val="32"/>
                <w:lang w:val="en-US"/>
              </w:rPr>
              <w:t>43</w:t>
            </w:r>
          </w:p>
          <w:p w14:paraId="59526D79" w14:textId="77777777" w:rsidR="00B03D56" w:rsidRPr="001D73CC" w:rsidRDefault="00B03D56" w:rsidP="001A2911">
            <w:pPr>
              <w:spacing w:line="240" w:lineRule="auto"/>
              <w:rPr>
                <w:rFonts w:ascii="Calibri" w:eastAsia="Times New Roman" w:hAnsi="Calibri" w:cs="Times New Roman"/>
                <w:sz w:val="32"/>
                <w:szCs w:val="32"/>
                <w:highlight w:val="yellow"/>
                <w:lang w:val="en-US"/>
              </w:rPr>
            </w:pPr>
          </w:p>
          <w:p w14:paraId="38294EE1" w14:textId="2D3C04FC" w:rsidR="00BE1A1D" w:rsidRPr="00F16C4B" w:rsidRDefault="00F16C4B" w:rsidP="001A2911">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55</w:t>
            </w:r>
            <w:r w:rsidR="00BE1A1D" w:rsidRPr="00F16C4B">
              <w:rPr>
                <w:rFonts w:ascii="Calibri" w:eastAsia="Times New Roman" w:hAnsi="Calibri" w:cs="Times New Roman"/>
                <w:sz w:val="32"/>
                <w:szCs w:val="32"/>
                <w:lang w:val="en-US"/>
              </w:rPr>
              <w:t>%</w:t>
            </w:r>
          </w:p>
          <w:p w14:paraId="23C3E901" w14:textId="7C865B55" w:rsidR="00BE1A1D" w:rsidRPr="009B4204" w:rsidRDefault="00F16C4B" w:rsidP="001A2911">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45</w:t>
            </w:r>
            <w:r w:rsidR="00BE1A1D" w:rsidRPr="00F16C4B">
              <w:rPr>
                <w:rFonts w:ascii="Calibri" w:eastAsia="Times New Roman" w:hAnsi="Calibri" w:cs="Times New Roman"/>
                <w:sz w:val="32"/>
                <w:szCs w:val="32"/>
                <w:lang w:val="en-US"/>
              </w:rPr>
              <w:t>%</w:t>
            </w:r>
          </w:p>
        </w:tc>
        <w:tc>
          <w:tcPr>
            <w:tcW w:w="2835" w:type="dxa"/>
            <w:tcBorders>
              <w:top w:val="single" w:sz="4" w:space="0" w:color="auto"/>
              <w:left w:val="single" w:sz="4" w:space="0" w:color="auto"/>
              <w:bottom w:val="single" w:sz="4" w:space="0" w:color="B9B9B9"/>
              <w:right w:val="single" w:sz="4" w:space="0" w:color="B9B9B9"/>
            </w:tcBorders>
            <w:hideMark/>
          </w:tcPr>
          <w:p w14:paraId="2DCE87FB" w14:textId="77777777" w:rsidR="00BE1A1D" w:rsidRPr="009B4204" w:rsidRDefault="00BE1A1D" w:rsidP="001A2911">
            <w:pPr>
              <w:spacing w:line="240" w:lineRule="auto"/>
              <w:rPr>
                <w:rFonts w:ascii="Calibri" w:eastAsia="Times New Roman" w:hAnsi="Calibri" w:cs="Times New Roman"/>
                <w:sz w:val="32"/>
                <w:szCs w:val="32"/>
                <w:lang w:val="en-US"/>
              </w:rPr>
            </w:pPr>
            <w:r w:rsidRPr="009B4204">
              <w:rPr>
                <w:rFonts w:ascii="Calibri" w:eastAsia="Times New Roman" w:hAnsi="Calibri" w:cs="Times New Roman"/>
                <w:sz w:val="32"/>
                <w:szCs w:val="32"/>
                <w:lang w:val="en-US"/>
              </w:rPr>
              <w:t>Percentage of pupils eligible for Free School Meals</w:t>
            </w:r>
          </w:p>
        </w:tc>
        <w:tc>
          <w:tcPr>
            <w:tcW w:w="992" w:type="dxa"/>
            <w:tcBorders>
              <w:top w:val="single" w:sz="4" w:space="0" w:color="auto"/>
              <w:left w:val="single" w:sz="4" w:space="0" w:color="B9B9B9"/>
              <w:bottom w:val="single" w:sz="4" w:space="0" w:color="B9B9B9"/>
              <w:right w:val="single" w:sz="4" w:space="0" w:color="auto"/>
            </w:tcBorders>
          </w:tcPr>
          <w:p w14:paraId="67437FFF" w14:textId="25838B5D" w:rsidR="00BE1A1D" w:rsidRPr="00F16C4B" w:rsidRDefault="009B4204" w:rsidP="00A136D1">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29</w:t>
            </w:r>
            <w:r w:rsidR="00BE1A1D" w:rsidRPr="00F16C4B">
              <w:rPr>
                <w:rFonts w:ascii="Calibri" w:eastAsia="Times New Roman" w:hAnsi="Calibri" w:cs="Times New Roman"/>
                <w:sz w:val="32"/>
                <w:szCs w:val="32"/>
                <w:lang w:val="en-US"/>
              </w:rPr>
              <w:t>%</w:t>
            </w:r>
          </w:p>
        </w:tc>
        <w:tc>
          <w:tcPr>
            <w:tcW w:w="2127" w:type="dxa"/>
            <w:tcBorders>
              <w:top w:val="single" w:sz="4" w:space="0" w:color="auto"/>
              <w:left w:val="single" w:sz="4" w:space="0" w:color="auto"/>
              <w:bottom w:val="single" w:sz="4" w:space="0" w:color="B9B9B9"/>
              <w:right w:val="single" w:sz="4" w:space="0" w:color="B9B9B9"/>
            </w:tcBorders>
            <w:hideMark/>
          </w:tcPr>
          <w:p w14:paraId="23925558" w14:textId="77777777" w:rsidR="00BE1A1D" w:rsidRPr="00F16C4B" w:rsidRDefault="00BE1A1D" w:rsidP="001A2911">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Percentage of pupils eligible for Pupil Premium</w:t>
            </w:r>
          </w:p>
        </w:tc>
        <w:tc>
          <w:tcPr>
            <w:tcW w:w="1275" w:type="dxa"/>
            <w:tcBorders>
              <w:top w:val="single" w:sz="4" w:space="0" w:color="auto"/>
              <w:left w:val="single" w:sz="4" w:space="0" w:color="B9B9B9"/>
              <w:bottom w:val="single" w:sz="4" w:space="0" w:color="B9B9B9"/>
              <w:right w:val="single" w:sz="4" w:space="0" w:color="8DB3E2" w:themeColor="text2" w:themeTint="66"/>
            </w:tcBorders>
          </w:tcPr>
          <w:p w14:paraId="3FE0E68A" w14:textId="72365EF3" w:rsidR="00BE1A1D" w:rsidRPr="00F16C4B" w:rsidRDefault="00F16C4B" w:rsidP="00AF20F7">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30</w:t>
            </w:r>
            <w:r w:rsidR="00BE1A1D" w:rsidRPr="00F16C4B">
              <w:rPr>
                <w:rFonts w:ascii="Calibri" w:eastAsia="Times New Roman" w:hAnsi="Calibri" w:cs="Times New Roman"/>
                <w:sz w:val="32"/>
                <w:szCs w:val="32"/>
                <w:lang w:val="en-US"/>
              </w:rPr>
              <w:t>%</w:t>
            </w:r>
          </w:p>
        </w:tc>
        <w:tc>
          <w:tcPr>
            <w:tcW w:w="2197" w:type="dxa"/>
            <w:tcBorders>
              <w:top w:val="single" w:sz="4" w:space="0" w:color="auto"/>
              <w:left w:val="single" w:sz="4" w:space="0" w:color="8DB3E2" w:themeColor="text2" w:themeTint="66"/>
              <w:bottom w:val="single" w:sz="4" w:space="0" w:color="B9B9B9"/>
              <w:right w:val="single" w:sz="4" w:space="0" w:color="8DB3E2" w:themeColor="text2" w:themeTint="66"/>
            </w:tcBorders>
          </w:tcPr>
          <w:p w14:paraId="1486976F" w14:textId="5EF51F64" w:rsidR="00BE1A1D" w:rsidRPr="00AF26FB" w:rsidRDefault="00BE1A1D" w:rsidP="00BE1A1D">
            <w:pPr>
              <w:spacing w:line="240" w:lineRule="auto"/>
              <w:rPr>
                <w:rFonts w:ascii="Calibri" w:eastAsia="Times New Roman" w:hAnsi="Calibri" w:cs="Times New Roman"/>
                <w:sz w:val="32"/>
                <w:szCs w:val="32"/>
                <w:lang w:val="en-US"/>
              </w:rPr>
            </w:pPr>
            <w:r w:rsidRPr="00AF26FB">
              <w:rPr>
                <w:rFonts w:ascii="Calibri" w:eastAsia="Times New Roman" w:hAnsi="Calibri" w:cs="Times New Roman"/>
                <w:sz w:val="32"/>
                <w:szCs w:val="32"/>
                <w:lang w:val="en-US"/>
              </w:rPr>
              <w:t>Percentage of pupils with English as an additional language (EAL)</w:t>
            </w:r>
          </w:p>
        </w:tc>
        <w:tc>
          <w:tcPr>
            <w:tcW w:w="944" w:type="dxa"/>
            <w:tcBorders>
              <w:top w:val="single" w:sz="4" w:space="0" w:color="auto"/>
              <w:left w:val="single" w:sz="4" w:space="0" w:color="8DB3E2" w:themeColor="text2" w:themeTint="66"/>
              <w:bottom w:val="single" w:sz="4" w:space="0" w:color="B9B9B9"/>
              <w:right w:val="single" w:sz="4" w:space="0" w:color="auto"/>
            </w:tcBorders>
          </w:tcPr>
          <w:p w14:paraId="7C0BBC2F" w14:textId="27ECAA43" w:rsidR="00BE1A1D" w:rsidRPr="00AF26FB" w:rsidRDefault="00F16C4B" w:rsidP="00BE1A1D">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43</w:t>
            </w:r>
            <w:r w:rsidR="00BE1A1D" w:rsidRPr="00F16C4B">
              <w:rPr>
                <w:rFonts w:ascii="Calibri" w:eastAsia="Times New Roman" w:hAnsi="Calibri" w:cs="Times New Roman"/>
                <w:sz w:val="32"/>
                <w:szCs w:val="32"/>
                <w:lang w:val="en-US"/>
              </w:rPr>
              <w:t>%</w:t>
            </w:r>
          </w:p>
        </w:tc>
      </w:tr>
      <w:tr w:rsidR="00FD5FB6" w:rsidRPr="001A2911" w14:paraId="27B70C93" w14:textId="7D39A50B" w:rsidTr="00BA2096">
        <w:trPr>
          <w:cantSplit/>
        </w:trPr>
        <w:tc>
          <w:tcPr>
            <w:tcW w:w="3402" w:type="dxa"/>
            <w:tcBorders>
              <w:top w:val="single" w:sz="4" w:space="0" w:color="auto"/>
              <w:left w:val="single" w:sz="4" w:space="0" w:color="auto"/>
              <w:bottom w:val="single" w:sz="4" w:space="0" w:color="auto"/>
              <w:right w:val="single" w:sz="4" w:space="0" w:color="B9B9B9"/>
            </w:tcBorders>
            <w:tcMar>
              <w:top w:w="113" w:type="dxa"/>
              <w:left w:w="108" w:type="dxa"/>
              <w:bottom w:w="113" w:type="dxa"/>
              <w:right w:w="108" w:type="dxa"/>
            </w:tcMar>
            <w:hideMark/>
          </w:tcPr>
          <w:p w14:paraId="4DA2AE16" w14:textId="0DD63DCC" w:rsidR="00FD5FB6" w:rsidRPr="00AF26FB" w:rsidRDefault="00FD5FB6" w:rsidP="00FD5FB6">
            <w:pPr>
              <w:spacing w:line="240" w:lineRule="auto"/>
              <w:rPr>
                <w:rFonts w:ascii="Calibri" w:eastAsia="Times New Roman" w:hAnsi="Calibri" w:cs="Times New Roman"/>
                <w:sz w:val="32"/>
                <w:szCs w:val="32"/>
                <w:lang w:val="en-US"/>
              </w:rPr>
            </w:pPr>
            <w:r>
              <w:rPr>
                <w:rFonts w:ascii="Calibri" w:eastAsia="Times New Roman" w:hAnsi="Calibri" w:cs="Times New Roman"/>
                <w:sz w:val="32"/>
                <w:szCs w:val="32"/>
                <w:lang w:val="en-US"/>
              </w:rPr>
              <w:t>Percentage</w:t>
            </w:r>
            <w:r w:rsidRPr="00AF26FB">
              <w:rPr>
                <w:rFonts w:ascii="Calibri" w:eastAsia="Times New Roman" w:hAnsi="Calibri" w:cs="Times New Roman"/>
                <w:sz w:val="32"/>
                <w:szCs w:val="32"/>
                <w:lang w:val="en-US"/>
              </w:rPr>
              <w:t xml:space="preserve"> of pupils on the SEND register</w:t>
            </w:r>
          </w:p>
        </w:tc>
        <w:tc>
          <w:tcPr>
            <w:tcW w:w="1276" w:type="dxa"/>
            <w:tcBorders>
              <w:top w:val="single" w:sz="4" w:space="0" w:color="auto"/>
              <w:left w:val="single" w:sz="4" w:space="0" w:color="B9B9B9"/>
              <w:bottom w:val="single" w:sz="4" w:space="0" w:color="auto"/>
              <w:right w:val="single" w:sz="4" w:space="0" w:color="auto"/>
            </w:tcBorders>
            <w:tcMar>
              <w:top w:w="113" w:type="dxa"/>
              <w:left w:w="108" w:type="dxa"/>
              <w:bottom w:w="113" w:type="dxa"/>
              <w:right w:w="108" w:type="dxa"/>
            </w:tcMar>
          </w:tcPr>
          <w:p w14:paraId="74FD56A9" w14:textId="77777777" w:rsidR="00FD5FB6" w:rsidRDefault="00FD5FB6" w:rsidP="007D74C2">
            <w:pPr>
              <w:spacing w:line="240" w:lineRule="auto"/>
              <w:rPr>
                <w:rFonts w:ascii="Calibri" w:eastAsia="Times New Roman" w:hAnsi="Calibri" w:cs="Times New Roman"/>
                <w:sz w:val="32"/>
                <w:szCs w:val="32"/>
                <w:lang w:val="en-US"/>
              </w:rPr>
            </w:pPr>
            <w:r w:rsidRPr="00F16C4B">
              <w:rPr>
                <w:rFonts w:ascii="Calibri" w:eastAsia="Times New Roman" w:hAnsi="Calibri" w:cs="Times New Roman"/>
                <w:sz w:val="32"/>
                <w:szCs w:val="32"/>
                <w:lang w:val="en-US"/>
              </w:rPr>
              <w:t>25%</w:t>
            </w:r>
          </w:p>
          <w:p w14:paraId="35F274FA" w14:textId="77777777" w:rsidR="00FD5FB6" w:rsidRPr="00AF26FB" w:rsidRDefault="00FD5FB6" w:rsidP="008C7C2E">
            <w:pPr>
              <w:shd w:val="clear" w:color="auto" w:fill="FFFFFF"/>
              <w:spacing w:line="240" w:lineRule="auto"/>
              <w:rPr>
                <w:rFonts w:ascii="Calibri" w:eastAsia="Times New Roman" w:hAnsi="Calibri" w:cs="Times New Roman"/>
                <w:sz w:val="32"/>
                <w:szCs w:val="32"/>
                <w:lang w:val="en-US"/>
              </w:rPr>
            </w:pPr>
          </w:p>
        </w:tc>
        <w:tc>
          <w:tcPr>
            <w:tcW w:w="2835" w:type="dxa"/>
            <w:tcBorders>
              <w:top w:val="single" w:sz="4" w:space="0" w:color="auto"/>
              <w:left w:val="single" w:sz="4" w:space="0" w:color="auto"/>
              <w:bottom w:val="single" w:sz="4" w:space="0" w:color="B9B9B9"/>
              <w:right w:val="single" w:sz="4" w:space="0" w:color="B9B9B9"/>
            </w:tcBorders>
          </w:tcPr>
          <w:p w14:paraId="317E5DBC" w14:textId="77777777" w:rsidR="00FD5FB6" w:rsidRPr="00AF26FB" w:rsidRDefault="00FD5FB6" w:rsidP="001A2911">
            <w:pPr>
              <w:spacing w:line="240" w:lineRule="auto"/>
              <w:rPr>
                <w:rFonts w:ascii="Calibri" w:eastAsia="Times New Roman" w:hAnsi="Calibri" w:cs="Times New Roman"/>
                <w:sz w:val="32"/>
                <w:szCs w:val="32"/>
                <w:lang w:val="en-US"/>
              </w:rPr>
            </w:pPr>
            <w:r w:rsidRPr="00AF26FB">
              <w:rPr>
                <w:rFonts w:ascii="Calibri" w:eastAsia="Times New Roman" w:hAnsi="Calibri" w:cs="Times New Roman"/>
                <w:sz w:val="32"/>
                <w:szCs w:val="32"/>
                <w:lang w:val="en-US"/>
              </w:rPr>
              <w:t>Number of pupils with Education, Health and Care Plan (EHCP)</w:t>
            </w:r>
          </w:p>
        </w:tc>
        <w:tc>
          <w:tcPr>
            <w:tcW w:w="992" w:type="dxa"/>
            <w:tcBorders>
              <w:top w:val="single" w:sz="4" w:space="0" w:color="auto"/>
              <w:left w:val="single" w:sz="4" w:space="0" w:color="B9B9B9"/>
              <w:bottom w:val="single" w:sz="4" w:space="0" w:color="B9B9B9"/>
              <w:right w:val="single" w:sz="4" w:space="0" w:color="auto"/>
            </w:tcBorders>
          </w:tcPr>
          <w:p w14:paraId="57DEB0A4" w14:textId="4FE60082" w:rsidR="00FD5FB6" w:rsidRPr="00AD65EA" w:rsidRDefault="001D73CC" w:rsidP="001A2911">
            <w:pPr>
              <w:spacing w:line="240" w:lineRule="auto"/>
              <w:rPr>
                <w:rFonts w:ascii="Calibri" w:eastAsia="Times New Roman" w:hAnsi="Calibri" w:cs="Times New Roman"/>
                <w:color w:val="FF0000"/>
                <w:sz w:val="32"/>
                <w:szCs w:val="32"/>
                <w:lang w:val="en-US"/>
              </w:rPr>
            </w:pPr>
            <w:r>
              <w:rPr>
                <w:rFonts w:ascii="Calibri" w:eastAsia="Times New Roman" w:hAnsi="Calibri" w:cs="Times New Roman"/>
                <w:sz w:val="32"/>
                <w:szCs w:val="32"/>
                <w:lang w:val="en-US"/>
              </w:rPr>
              <w:t>18</w:t>
            </w:r>
          </w:p>
        </w:tc>
        <w:tc>
          <w:tcPr>
            <w:tcW w:w="2127" w:type="dxa"/>
            <w:tcBorders>
              <w:top w:val="single" w:sz="4" w:space="0" w:color="auto"/>
              <w:left w:val="single" w:sz="4" w:space="0" w:color="auto"/>
              <w:bottom w:val="single" w:sz="4" w:space="0" w:color="B9B9B9"/>
              <w:right w:val="single" w:sz="4" w:space="0" w:color="B9B9B9"/>
            </w:tcBorders>
          </w:tcPr>
          <w:p w14:paraId="152B5806" w14:textId="77777777" w:rsidR="00FD5FB6" w:rsidRPr="00AF26FB" w:rsidRDefault="00FD5FB6" w:rsidP="001A2911">
            <w:pPr>
              <w:spacing w:line="240" w:lineRule="auto"/>
              <w:rPr>
                <w:rFonts w:ascii="Calibri" w:eastAsia="Times New Roman" w:hAnsi="Calibri" w:cs="Times New Roman"/>
                <w:sz w:val="32"/>
                <w:szCs w:val="32"/>
                <w:lang w:val="en-US"/>
              </w:rPr>
            </w:pPr>
            <w:r w:rsidRPr="00AF26FB">
              <w:rPr>
                <w:rFonts w:ascii="Calibri" w:eastAsia="Times New Roman" w:hAnsi="Calibri" w:cs="Times New Roman"/>
                <w:sz w:val="32"/>
                <w:szCs w:val="32"/>
                <w:lang w:val="en-US"/>
              </w:rPr>
              <w:t>Total number of pupils in receipt of HNF</w:t>
            </w:r>
          </w:p>
        </w:tc>
        <w:tc>
          <w:tcPr>
            <w:tcW w:w="1275" w:type="dxa"/>
            <w:tcBorders>
              <w:top w:val="single" w:sz="4" w:space="0" w:color="auto"/>
              <w:left w:val="single" w:sz="4" w:space="0" w:color="B9B9B9"/>
              <w:bottom w:val="single" w:sz="4" w:space="0" w:color="B9B9B9"/>
              <w:right w:val="single" w:sz="4" w:space="0" w:color="8DB3E2" w:themeColor="text2" w:themeTint="66"/>
            </w:tcBorders>
          </w:tcPr>
          <w:p w14:paraId="3ADCACDB" w14:textId="581C6332" w:rsidR="00FD5FB6" w:rsidRPr="00633848" w:rsidRDefault="00FD5FB6" w:rsidP="001A2911">
            <w:pPr>
              <w:spacing w:line="240" w:lineRule="auto"/>
              <w:rPr>
                <w:rFonts w:ascii="Calibri" w:eastAsia="Times New Roman" w:hAnsi="Calibri" w:cs="Times New Roman"/>
                <w:sz w:val="32"/>
                <w:szCs w:val="32"/>
                <w:lang w:val="en-US"/>
              </w:rPr>
            </w:pPr>
            <w:r w:rsidRPr="00633848">
              <w:rPr>
                <w:rFonts w:ascii="Calibri" w:eastAsia="Times New Roman" w:hAnsi="Calibri" w:cs="Times New Roman"/>
                <w:sz w:val="32"/>
                <w:szCs w:val="32"/>
                <w:lang w:val="en-US"/>
              </w:rPr>
              <w:t>Y3: 3</w:t>
            </w:r>
          </w:p>
          <w:p w14:paraId="3EE01CC2" w14:textId="48BCA272" w:rsidR="00FD5FB6" w:rsidRPr="00633848" w:rsidRDefault="00FD5FB6" w:rsidP="001A2911">
            <w:pPr>
              <w:spacing w:line="240" w:lineRule="auto"/>
              <w:rPr>
                <w:rFonts w:ascii="Calibri" w:eastAsia="Times New Roman" w:hAnsi="Calibri" w:cs="Times New Roman"/>
                <w:sz w:val="32"/>
                <w:szCs w:val="32"/>
                <w:lang w:val="en-US"/>
              </w:rPr>
            </w:pPr>
            <w:r w:rsidRPr="00633848">
              <w:rPr>
                <w:rFonts w:ascii="Calibri" w:eastAsia="Times New Roman" w:hAnsi="Calibri" w:cs="Times New Roman"/>
                <w:sz w:val="32"/>
                <w:szCs w:val="32"/>
                <w:lang w:val="en-US"/>
              </w:rPr>
              <w:t>Y4: 3</w:t>
            </w:r>
          </w:p>
          <w:p w14:paraId="36BC1817" w14:textId="2C0A9982" w:rsidR="00FD5FB6" w:rsidRPr="00633848" w:rsidRDefault="00FD5FB6" w:rsidP="001A2911">
            <w:pPr>
              <w:spacing w:line="240" w:lineRule="auto"/>
              <w:rPr>
                <w:rFonts w:ascii="Calibri" w:eastAsia="Times New Roman" w:hAnsi="Calibri" w:cs="Times New Roman"/>
                <w:sz w:val="32"/>
                <w:szCs w:val="32"/>
                <w:lang w:val="en-US"/>
              </w:rPr>
            </w:pPr>
            <w:r w:rsidRPr="00633848">
              <w:rPr>
                <w:rFonts w:ascii="Calibri" w:eastAsia="Times New Roman" w:hAnsi="Calibri" w:cs="Times New Roman"/>
                <w:sz w:val="32"/>
                <w:szCs w:val="32"/>
                <w:lang w:val="en-US"/>
              </w:rPr>
              <w:t xml:space="preserve">Y5: </w:t>
            </w:r>
            <w:r w:rsidR="001D73CC">
              <w:rPr>
                <w:rFonts w:ascii="Calibri" w:eastAsia="Times New Roman" w:hAnsi="Calibri" w:cs="Times New Roman"/>
                <w:sz w:val="32"/>
                <w:szCs w:val="32"/>
                <w:lang w:val="en-US"/>
              </w:rPr>
              <w:t>4</w:t>
            </w:r>
          </w:p>
          <w:p w14:paraId="68F50D7C" w14:textId="7685AF2C" w:rsidR="00FD5FB6" w:rsidRPr="00633848" w:rsidRDefault="00FD5FB6" w:rsidP="001A2911">
            <w:pPr>
              <w:spacing w:line="240" w:lineRule="auto"/>
              <w:rPr>
                <w:rFonts w:ascii="Calibri" w:eastAsia="Times New Roman" w:hAnsi="Calibri" w:cs="Times New Roman"/>
                <w:sz w:val="32"/>
                <w:szCs w:val="32"/>
                <w:lang w:val="en-US"/>
              </w:rPr>
            </w:pPr>
            <w:r w:rsidRPr="00633848">
              <w:rPr>
                <w:rFonts w:ascii="Calibri" w:eastAsia="Times New Roman" w:hAnsi="Calibri" w:cs="Times New Roman"/>
                <w:sz w:val="32"/>
                <w:szCs w:val="32"/>
                <w:lang w:val="en-US"/>
              </w:rPr>
              <w:t>Y6: 8</w:t>
            </w:r>
          </w:p>
          <w:p w14:paraId="1C1333CD" w14:textId="5290C142" w:rsidR="00FD5FB6" w:rsidRPr="003E74EF" w:rsidRDefault="00FD5FB6" w:rsidP="001D73CC">
            <w:pPr>
              <w:spacing w:line="240" w:lineRule="auto"/>
              <w:rPr>
                <w:rFonts w:ascii="Calibri" w:eastAsia="Times New Roman" w:hAnsi="Calibri" w:cs="Times New Roman"/>
                <w:sz w:val="32"/>
                <w:szCs w:val="32"/>
                <w:lang w:val="en-US"/>
              </w:rPr>
            </w:pPr>
            <w:r w:rsidRPr="00633848">
              <w:rPr>
                <w:rFonts w:ascii="Calibri" w:eastAsia="Times New Roman" w:hAnsi="Calibri" w:cs="Times New Roman"/>
                <w:sz w:val="32"/>
                <w:szCs w:val="32"/>
                <w:lang w:val="en-US"/>
              </w:rPr>
              <w:t>1</w:t>
            </w:r>
            <w:r w:rsidR="001D73CC">
              <w:rPr>
                <w:rFonts w:ascii="Calibri" w:eastAsia="Times New Roman" w:hAnsi="Calibri" w:cs="Times New Roman"/>
                <w:sz w:val="32"/>
                <w:szCs w:val="32"/>
                <w:lang w:val="en-US"/>
              </w:rPr>
              <w:t>8</w:t>
            </w:r>
            <w:r w:rsidRPr="00633848">
              <w:rPr>
                <w:rFonts w:ascii="Calibri" w:eastAsia="Times New Roman" w:hAnsi="Calibri" w:cs="Times New Roman"/>
                <w:sz w:val="32"/>
                <w:szCs w:val="32"/>
                <w:lang w:val="en-US"/>
              </w:rPr>
              <w:t xml:space="preserve"> = </w:t>
            </w:r>
            <w:r w:rsidR="00F16C4B" w:rsidRPr="00F16C4B">
              <w:rPr>
                <w:rFonts w:ascii="Calibri" w:eastAsia="Times New Roman" w:hAnsi="Calibri" w:cs="Times New Roman"/>
                <w:sz w:val="32"/>
                <w:szCs w:val="32"/>
                <w:lang w:val="en-US"/>
              </w:rPr>
              <w:t>5.2</w:t>
            </w:r>
            <w:r w:rsidRPr="00F16C4B">
              <w:rPr>
                <w:rFonts w:ascii="Calibri" w:eastAsia="Times New Roman" w:hAnsi="Calibri" w:cs="Times New Roman"/>
                <w:sz w:val="32"/>
                <w:szCs w:val="32"/>
                <w:lang w:val="en-US"/>
              </w:rPr>
              <w:t>%</w:t>
            </w:r>
          </w:p>
        </w:tc>
        <w:tc>
          <w:tcPr>
            <w:tcW w:w="3141" w:type="dxa"/>
            <w:gridSpan w:val="2"/>
            <w:tcBorders>
              <w:top w:val="single" w:sz="4" w:space="0" w:color="auto"/>
              <w:left w:val="single" w:sz="4" w:space="0" w:color="8DB3E2" w:themeColor="text2" w:themeTint="66"/>
              <w:bottom w:val="single" w:sz="4" w:space="0" w:color="B9B9B9"/>
              <w:right w:val="single" w:sz="4" w:space="0" w:color="auto"/>
            </w:tcBorders>
          </w:tcPr>
          <w:p w14:paraId="4CF34B92" w14:textId="5B069F68" w:rsidR="00FD5FB6" w:rsidRDefault="00FD5FB6">
            <w:pPr>
              <w:rPr>
                <w:rFonts w:ascii="Calibri" w:eastAsia="Times New Roman" w:hAnsi="Calibri" w:cs="Times New Roman"/>
                <w:sz w:val="32"/>
                <w:szCs w:val="32"/>
                <w:lang w:val="en-US"/>
              </w:rPr>
            </w:pPr>
            <w:r>
              <w:rPr>
                <w:rFonts w:ascii="Calibri" w:eastAsia="Times New Roman" w:hAnsi="Calibri" w:cs="Times New Roman"/>
                <w:sz w:val="32"/>
                <w:szCs w:val="32"/>
                <w:lang w:val="en-US"/>
              </w:rPr>
              <w:t xml:space="preserve">No prior attainment in 2025 due to impact of </w:t>
            </w:r>
            <w:proofErr w:type="spellStart"/>
            <w:r>
              <w:rPr>
                <w:rFonts w:ascii="Calibri" w:eastAsia="Times New Roman" w:hAnsi="Calibri" w:cs="Times New Roman"/>
                <w:sz w:val="32"/>
                <w:szCs w:val="32"/>
                <w:lang w:val="en-US"/>
              </w:rPr>
              <w:t>Covid</w:t>
            </w:r>
            <w:proofErr w:type="spellEnd"/>
            <w:r>
              <w:rPr>
                <w:rFonts w:ascii="Calibri" w:eastAsia="Times New Roman" w:hAnsi="Calibri" w:cs="Times New Roman"/>
                <w:sz w:val="32"/>
                <w:szCs w:val="32"/>
                <w:lang w:val="en-US"/>
              </w:rPr>
              <w:t xml:space="preserve"> on KS1 SATS</w:t>
            </w:r>
          </w:p>
          <w:p w14:paraId="277D8631" w14:textId="77777777" w:rsidR="00FD5FB6" w:rsidRPr="003E74EF" w:rsidRDefault="00FD5FB6" w:rsidP="00BE1A1D">
            <w:pPr>
              <w:spacing w:line="240" w:lineRule="auto"/>
              <w:rPr>
                <w:rFonts w:ascii="Calibri" w:eastAsia="Times New Roman" w:hAnsi="Calibri" w:cs="Times New Roman"/>
                <w:sz w:val="32"/>
                <w:szCs w:val="32"/>
                <w:lang w:val="en-US"/>
              </w:rPr>
            </w:pPr>
          </w:p>
        </w:tc>
      </w:tr>
    </w:tbl>
    <w:p w14:paraId="042C28BA" w14:textId="5F776881" w:rsidR="00053AA0" w:rsidRDefault="001C1F71">
      <w:r w:rsidRPr="006D1CD1">
        <w:rPr>
          <w:rFonts w:asciiTheme="majorHAnsi" w:hAnsiTheme="majorHAnsi" w:cstheme="majorHAnsi"/>
          <w:noProof/>
          <w:sz w:val="32"/>
          <w:szCs w:val="32"/>
        </w:rPr>
        <mc:AlternateContent>
          <mc:Choice Requires="wps">
            <w:drawing>
              <wp:anchor distT="0" distB="0" distL="114300" distR="114300" simplePos="0" relativeHeight="251661312" behindDoc="0" locked="0" layoutInCell="1" allowOverlap="1" wp14:anchorId="5DCF9E45" wp14:editId="10CEA796">
                <wp:simplePos x="0" y="0"/>
                <wp:positionH relativeFrom="column">
                  <wp:posOffset>4484143</wp:posOffset>
                </wp:positionH>
                <wp:positionV relativeFrom="paragraph">
                  <wp:posOffset>1790700</wp:posOffset>
                </wp:positionV>
                <wp:extent cx="4235450" cy="13887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0" cy="1388745"/>
                        </a:xfrm>
                        <a:prstGeom prst="rect">
                          <a:avLst/>
                        </a:prstGeom>
                        <a:solidFill>
                          <a:srgbClr val="FFFFFF"/>
                        </a:solidFill>
                        <a:ln w="9525">
                          <a:noFill/>
                          <a:miter lim="800000"/>
                          <a:headEnd/>
                          <a:tailEnd/>
                        </a:ln>
                      </wps:spPr>
                      <wps:txbx>
                        <w:txbxContent>
                          <w:tbl>
                            <w:tblPr>
                              <w:tblStyle w:val="TableGrid3"/>
                              <w:tblW w:w="6315" w:type="dxa"/>
                              <w:tblInd w:w="34" w:type="dxa"/>
                              <w:tblLayout w:type="fixed"/>
                              <w:tblLook w:val="04A0" w:firstRow="1" w:lastRow="0" w:firstColumn="1" w:lastColumn="0" w:noHBand="0" w:noVBand="1"/>
                            </w:tblPr>
                            <w:tblGrid>
                              <w:gridCol w:w="2972"/>
                              <w:gridCol w:w="1671"/>
                              <w:gridCol w:w="1672"/>
                            </w:tblGrid>
                            <w:tr w:rsidR="00007D9D" w:rsidRPr="006D1CD1" w14:paraId="5751E519" w14:textId="77777777" w:rsidTr="00BA2096">
                              <w:tc>
                                <w:tcPr>
                                  <w:tcW w:w="2972" w:type="dxa"/>
                                  <w:vAlign w:val="center"/>
                                </w:tcPr>
                                <w:p w14:paraId="182AB1C7" w14:textId="77777777" w:rsidR="00007D9D" w:rsidRPr="006D1CD1" w:rsidRDefault="00007D9D" w:rsidP="006D1CD1">
                                  <w:pPr>
                                    <w:jc w:val="center"/>
                                    <w:rPr>
                                      <w:rFonts w:eastAsia="Comic Sans MS"/>
                                      <w:sz w:val="20"/>
                                      <w:szCs w:val="20"/>
                                    </w:rPr>
                                  </w:pPr>
                                  <w:r w:rsidRPr="006D1CD1">
                                    <w:rPr>
                                      <w:rFonts w:eastAsia="Comic Sans MS"/>
                                      <w:sz w:val="20"/>
                                      <w:szCs w:val="20"/>
                                    </w:rPr>
                                    <w:t xml:space="preserve">Data for SEND Children </w:t>
                                  </w:r>
                                </w:p>
                                <w:p w14:paraId="38F2D41E" w14:textId="77777777" w:rsidR="00007D9D" w:rsidRPr="006D1CD1" w:rsidRDefault="00007D9D" w:rsidP="006D1CD1">
                                  <w:pPr>
                                    <w:jc w:val="center"/>
                                    <w:rPr>
                                      <w:rFonts w:eastAsia="Comic Sans MS"/>
                                      <w:sz w:val="20"/>
                                      <w:szCs w:val="20"/>
                                    </w:rPr>
                                  </w:pPr>
                                  <w:r w:rsidRPr="006D1CD1">
                                    <w:rPr>
                                      <w:rFonts w:eastAsia="Comic Sans MS"/>
                                      <w:sz w:val="20"/>
                                      <w:szCs w:val="20"/>
                                    </w:rPr>
                                    <w:t>(Godwin = 14 in cohort of 85)</w:t>
                                  </w:r>
                                </w:p>
                              </w:tc>
                              <w:tc>
                                <w:tcPr>
                                  <w:tcW w:w="1671" w:type="dxa"/>
                                  <w:vAlign w:val="center"/>
                                </w:tcPr>
                                <w:p w14:paraId="56C05EE9" w14:textId="77777777" w:rsidR="00007D9D" w:rsidRPr="006D1CD1" w:rsidRDefault="00007D9D" w:rsidP="006D1CD1">
                                  <w:pPr>
                                    <w:jc w:val="center"/>
                                    <w:rPr>
                                      <w:rFonts w:eastAsia="Comic Sans MS"/>
                                      <w:b/>
                                      <w:sz w:val="20"/>
                                      <w:szCs w:val="20"/>
                                    </w:rPr>
                                  </w:pPr>
                                  <w:r w:rsidRPr="006D1CD1">
                                    <w:rPr>
                                      <w:rFonts w:eastAsia="Comic Sans MS"/>
                                      <w:b/>
                                      <w:sz w:val="20"/>
                                      <w:szCs w:val="20"/>
                                    </w:rPr>
                                    <w:t>Godwin</w:t>
                                  </w:r>
                                </w:p>
                              </w:tc>
                              <w:tc>
                                <w:tcPr>
                                  <w:tcW w:w="1672" w:type="dxa"/>
                                  <w:vAlign w:val="center"/>
                                </w:tcPr>
                                <w:p w14:paraId="2D05EC95" w14:textId="77777777" w:rsidR="00007D9D" w:rsidRPr="006D1CD1" w:rsidRDefault="00007D9D" w:rsidP="006D1CD1">
                                  <w:pPr>
                                    <w:jc w:val="center"/>
                                    <w:rPr>
                                      <w:rFonts w:eastAsia="Comic Sans MS"/>
                                      <w:b/>
                                      <w:sz w:val="20"/>
                                      <w:szCs w:val="20"/>
                                    </w:rPr>
                                  </w:pPr>
                                  <w:r w:rsidRPr="006D1CD1">
                                    <w:rPr>
                                      <w:rFonts w:eastAsia="Comic Sans MS"/>
                                      <w:b/>
                                      <w:sz w:val="20"/>
                                      <w:szCs w:val="20"/>
                                    </w:rPr>
                                    <w:t>National</w:t>
                                  </w:r>
                                </w:p>
                              </w:tc>
                            </w:tr>
                            <w:tr w:rsidR="00007D9D" w:rsidRPr="006D1CD1" w14:paraId="2B806B2F" w14:textId="77777777" w:rsidTr="00BA2096">
                              <w:tc>
                                <w:tcPr>
                                  <w:tcW w:w="2972" w:type="dxa"/>
                                </w:tcPr>
                                <w:p w14:paraId="7BCEC92B" w14:textId="77777777" w:rsidR="00007D9D" w:rsidRPr="006D1CD1" w:rsidRDefault="00007D9D" w:rsidP="006D1CD1">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1671" w:type="dxa"/>
                                </w:tcPr>
                                <w:p w14:paraId="470875B3"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2A983044" w14:textId="77777777" w:rsidR="00007D9D" w:rsidRPr="006D1CD1" w:rsidRDefault="00007D9D" w:rsidP="006D1CD1">
                                  <w:pPr>
                                    <w:jc w:val="center"/>
                                    <w:rPr>
                                      <w:rFonts w:eastAsia="Comic Sans MS"/>
                                      <w:sz w:val="20"/>
                                      <w:szCs w:val="20"/>
                                    </w:rPr>
                                  </w:pPr>
                                  <w:r w:rsidRPr="006D1CD1">
                                    <w:rPr>
                                      <w:rFonts w:eastAsia="Comic Sans MS"/>
                                      <w:sz w:val="20"/>
                                      <w:szCs w:val="20"/>
                                    </w:rPr>
                                    <w:t>43%</w:t>
                                  </w:r>
                                </w:p>
                              </w:tc>
                            </w:tr>
                            <w:tr w:rsidR="00007D9D" w:rsidRPr="006D1CD1" w14:paraId="2599D089" w14:textId="77777777" w:rsidTr="00BA2096">
                              <w:tc>
                                <w:tcPr>
                                  <w:tcW w:w="2972" w:type="dxa"/>
                                </w:tcPr>
                                <w:p w14:paraId="789CB2AD" w14:textId="77777777" w:rsidR="00007D9D" w:rsidRPr="006D1CD1" w:rsidRDefault="00007D9D" w:rsidP="006D1CD1">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1671" w:type="dxa"/>
                                </w:tcPr>
                                <w:p w14:paraId="2E7F976D" w14:textId="77777777" w:rsidR="00007D9D" w:rsidRPr="006D1CD1" w:rsidRDefault="00007D9D" w:rsidP="006D1CD1">
                                  <w:pPr>
                                    <w:jc w:val="center"/>
                                    <w:rPr>
                                      <w:rFonts w:eastAsia="Comic Sans MS"/>
                                      <w:sz w:val="20"/>
                                      <w:szCs w:val="20"/>
                                    </w:rPr>
                                  </w:pPr>
                                  <w:r w:rsidRPr="006D1CD1">
                                    <w:rPr>
                                      <w:rFonts w:eastAsia="Comic Sans MS"/>
                                      <w:sz w:val="20"/>
                                      <w:szCs w:val="20"/>
                                    </w:rPr>
                                    <w:t>36%</w:t>
                                  </w:r>
                                </w:p>
                              </w:tc>
                              <w:tc>
                                <w:tcPr>
                                  <w:tcW w:w="1672" w:type="dxa"/>
                                </w:tcPr>
                                <w:p w14:paraId="6FE0FEBF" w14:textId="77777777" w:rsidR="00007D9D" w:rsidRPr="006D1CD1" w:rsidRDefault="00007D9D" w:rsidP="006D1CD1">
                                  <w:pPr>
                                    <w:jc w:val="center"/>
                                    <w:rPr>
                                      <w:rFonts w:eastAsia="Comic Sans MS"/>
                                      <w:sz w:val="20"/>
                                      <w:szCs w:val="20"/>
                                    </w:rPr>
                                  </w:pPr>
                                  <w:r w:rsidRPr="006D1CD1">
                                    <w:rPr>
                                      <w:rFonts w:eastAsia="Comic Sans MS"/>
                                      <w:sz w:val="20"/>
                                      <w:szCs w:val="20"/>
                                    </w:rPr>
                                    <w:t>13%</w:t>
                                  </w:r>
                                </w:p>
                              </w:tc>
                            </w:tr>
                            <w:tr w:rsidR="00007D9D" w:rsidRPr="006D1CD1" w14:paraId="24C4B9B2" w14:textId="77777777" w:rsidTr="00BA2096">
                              <w:tc>
                                <w:tcPr>
                                  <w:tcW w:w="2972" w:type="dxa"/>
                                </w:tcPr>
                                <w:p w14:paraId="18E1E805" w14:textId="77777777" w:rsidR="00007D9D" w:rsidRPr="006D1CD1" w:rsidRDefault="00007D9D" w:rsidP="006D1CD1">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1671" w:type="dxa"/>
                                </w:tcPr>
                                <w:p w14:paraId="2D8ECFE6"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5ACA7A5A" w14:textId="77777777" w:rsidR="00007D9D" w:rsidRPr="006D1CD1" w:rsidRDefault="00007D9D" w:rsidP="006D1CD1">
                                  <w:pPr>
                                    <w:jc w:val="center"/>
                                    <w:rPr>
                                      <w:rFonts w:eastAsia="Comic Sans MS"/>
                                      <w:sz w:val="20"/>
                                      <w:szCs w:val="20"/>
                                    </w:rPr>
                                  </w:pPr>
                                  <w:r w:rsidRPr="006D1CD1">
                                    <w:rPr>
                                      <w:rFonts w:eastAsia="Comic Sans MS"/>
                                      <w:sz w:val="20"/>
                                      <w:szCs w:val="20"/>
                                    </w:rPr>
                                    <w:t>32%</w:t>
                                  </w:r>
                                </w:p>
                              </w:tc>
                            </w:tr>
                            <w:tr w:rsidR="00007D9D" w:rsidRPr="006D1CD1" w14:paraId="6031AD1E" w14:textId="77777777" w:rsidTr="00BA2096">
                              <w:tc>
                                <w:tcPr>
                                  <w:tcW w:w="2972" w:type="dxa"/>
                                </w:tcPr>
                                <w:p w14:paraId="2A14A3D4" w14:textId="77777777" w:rsidR="00007D9D" w:rsidRPr="006D1CD1" w:rsidRDefault="00007D9D" w:rsidP="006D1CD1">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1671" w:type="dxa"/>
                                </w:tcPr>
                                <w:p w14:paraId="74DDBE66" w14:textId="77777777" w:rsidR="00007D9D" w:rsidRPr="006D1CD1" w:rsidRDefault="00007D9D" w:rsidP="006D1CD1">
                                  <w:pPr>
                                    <w:jc w:val="center"/>
                                    <w:rPr>
                                      <w:rFonts w:eastAsia="Comic Sans MS"/>
                                      <w:sz w:val="20"/>
                                      <w:szCs w:val="20"/>
                                    </w:rPr>
                                  </w:pPr>
                                  <w:r w:rsidRPr="006D1CD1">
                                    <w:rPr>
                                      <w:rFonts w:eastAsia="Comic Sans MS"/>
                                      <w:sz w:val="20"/>
                                      <w:szCs w:val="20"/>
                                    </w:rPr>
                                    <w:t>7%</w:t>
                                  </w:r>
                                </w:p>
                              </w:tc>
                              <w:tc>
                                <w:tcPr>
                                  <w:tcW w:w="1672" w:type="dxa"/>
                                </w:tcPr>
                                <w:p w14:paraId="79DE4CB5" w14:textId="77777777" w:rsidR="00007D9D" w:rsidRPr="006D1CD1" w:rsidRDefault="00007D9D" w:rsidP="006D1CD1">
                                  <w:pPr>
                                    <w:jc w:val="center"/>
                                    <w:rPr>
                                      <w:rFonts w:eastAsia="Comic Sans MS"/>
                                      <w:sz w:val="20"/>
                                      <w:szCs w:val="20"/>
                                    </w:rPr>
                                  </w:pPr>
                                  <w:r w:rsidRPr="006D1CD1">
                                    <w:rPr>
                                      <w:rFonts w:eastAsia="Comic Sans MS"/>
                                      <w:sz w:val="20"/>
                                      <w:szCs w:val="20"/>
                                    </w:rPr>
                                    <w:t>3%</w:t>
                                  </w:r>
                                </w:p>
                              </w:tc>
                            </w:tr>
                            <w:tr w:rsidR="00007D9D" w:rsidRPr="006D1CD1" w14:paraId="7F9411DB" w14:textId="77777777" w:rsidTr="00BA2096">
                              <w:tc>
                                <w:tcPr>
                                  <w:tcW w:w="2972" w:type="dxa"/>
                                </w:tcPr>
                                <w:p w14:paraId="6CCB515B" w14:textId="77777777" w:rsidR="00007D9D" w:rsidRPr="006D1CD1" w:rsidRDefault="00007D9D" w:rsidP="006D1CD1">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1671" w:type="dxa"/>
                                </w:tcPr>
                                <w:p w14:paraId="4EFCFAC2"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5A2CB120" w14:textId="77777777" w:rsidR="00007D9D" w:rsidRPr="006D1CD1" w:rsidRDefault="00007D9D" w:rsidP="006D1CD1">
                                  <w:pPr>
                                    <w:jc w:val="center"/>
                                    <w:rPr>
                                      <w:rFonts w:eastAsia="Comic Sans MS"/>
                                      <w:sz w:val="20"/>
                                      <w:szCs w:val="20"/>
                                    </w:rPr>
                                  </w:pPr>
                                  <w:r w:rsidRPr="006D1CD1">
                                    <w:rPr>
                                      <w:rFonts w:eastAsia="Comic Sans MS"/>
                                      <w:sz w:val="20"/>
                                      <w:szCs w:val="20"/>
                                    </w:rPr>
                                    <w:t>40%</w:t>
                                  </w:r>
                                </w:p>
                              </w:tc>
                            </w:tr>
                            <w:tr w:rsidR="00007D9D" w:rsidRPr="006D1CD1" w14:paraId="4894EC4C" w14:textId="77777777" w:rsidTr="00BA2096">
                              <w:tc>
                                <w:tcPr>
                                  <w:tcW w:w="2972" w:type="dxa"/>
                                </w:tcPr>
                                <w:p w14:paraId="6E7DFAB6" w14:textId="77777777" w:rsidR="00007D9D" w:rsidRPr="006D1CD1" w:rsidRDefault="00007D9D" w:rsidP="006D1CD1">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1671" w:type="dxa"/>
                                </w:tcPr>
                                <w:p w14:paraId="72081791" w14:textId="77777777" w:rsidR="00007D9D" w:rsidRPr="006D1CD1" w:rsidRDefault="00007D9D" w:rsidP="006D1CD1">
                                  <w:pPr>
                                    <w:jc w:val="center"/>
                                    <w:rPr>
                                      <w:rFonts w:eastAsia="Comic Sans MS"/>
                                      <w:sz w:val="20"/>
                                      <w:szCs w:val="20"/>
                                    </w:rPr>
                                  </w:pPr>
                                  <w:r w:rsidRPr="006D1CD1">
                                    <w:rPr>
                                      <w:rFonts w:eastAsia="Comic Sans MS"/>
                                      <w:sz w:val="20"/>
                                      <w:szCs w:val="20"/>
                                    </w:rPr>
                                    <w:t>7%</w:t>
                                  </w:r>
                                </w:p>
                              </w:tc>
                              <w:tc>
                                <w:tcPr>
                                  <w:tcW w:w="1672" w:type="dxa"/>
                                </w:tcPr>
                                <w:p w14:paraId="3B7D14D4" w14:textId="77777777" w:rsidR="00007D9D" w:rsidRPr="006D1CD1" w:rsidRDefault="00007D9D" w:rsidP="006D1CD1">
                                  <w:pPr>
                                    <w:jc w:val="center"/>
                                    <w:rPr>
                                      <w:rFonts w:eastAsia="Comic Sans MS"/>
                                      <w:sz w:val="20"/>
                                      <w:szCs w:val="20"/>
                                    </w:rPr>
                                  </w:pPr>
                                  <w:r w:rsidRPr="006D1CD1">
                                    <w:rPr>
                                      <w:rFonts w:eastAsia="Comic Sans MS"/>
                                      <w:sz w:val="20"/>
                                      <w:szCs w:val="20"/>
                                    </w:rPr>
                                    <w:t>9%</w:t>
                                  </w:r>
                                </w:p>
                              </w:tc>
                            </w:tr>
                          </w:tbl>
                          <w:p w14:paraId="53CE3EBE" w14:textId="70613B6C" w:rsidR="00007D9D" w:rsidRDefault="00007D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53.1pt;margin-top:141pt;width:333.5pt;height:10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" stroked="f">
                <v:textbox>
                  <w:txbxContent>
                    <w:tbl>
                      <w:tblPr>
                        <w:tblStyle w:val="TableGrid3"/>
                        <w:tblW w:w="6315" w:type="dxa"/>
                        <w:tblInd w:w="34" w:type="dxa"/>
                        <w:tblLayout w:type="fixed"/>
                        <w:tblLook w:val="04A0" w:firstRow="1" w:lastRow="0" w:firstColumn="1" w:lastColumn="0" w:noHBand="0" w:noVBand="1"/>
                      </w:tblPr>
                      <w:tblGrid>
                        <w:gridCol w:w="2972"/>
                        <w:gridCol w:w="1671"/>
                        <w:gridCol w:w="1672"/>
                      </w:tblGrid>
                      <w:tr w:rsidR="00007D9D" w:rsidRPr="006D1CD1" w14:paraId="5751E519" w14:textId="77777777" w:rsidTr="00BA2096">
                        <w:tc>
                          <w:tcPr>
                            <w:tcW w:w="2972" w:type="dxa"/>
                            <w:vAlign w:val="center"/>
                          </w:tcPr>
                          <w:p w14:paraId="182AB1C7" w14:textId="77777777" w:rsidR="00007D9D" w:rsidRPr="006D1CD1" w:rsidRDefault="00007D9D" w:rsidP="006D1CD1">
                            <w:pPr>
                              <w:jc w:val="center"/>
                              <w:rPr>
                                <w:rFonts w:eastAsia="Comic Sans MS"/>
                                <w:sz w:val="20"/>
                                <w:szCs w:val="20"/>
                              </w:rPr>
                            </w:pPr>
                            <w:r w:rsidRPr="006D1CD1">
                              <w:rPr>
                                <w:rFonts w:eastAsia="Comic Sans MS"/>
                                <w:sz w:val="20"/>
                                <w:szCs w:val="20"/>
                              </w:rPr>
                              <w:t xml:space="preserve">Data for SEND Children </w:t>
                            </w:r>
                          </w:p>
                          <w:p w14:paraId="38F2D41E" w14:textId="77777777" w:rsidR="00007D9D" w:rsidRPr="006D1CD1" w:rsidRDefault="00007D9D" w:rsidP="006D1CD1">
                            <w:pPr>
                              <w:jc w:val="center"/>
                              <w:rPr>
                                <w:rFonts w:eastAsia="Comic Sans MS"/>
                                <w:sz w:val="20"/>
                                <w:szCs w:val="20"/>
                              </w:rPr>
                            </w:pPr>
                            <w:r w:rsidRPr="006D1CD1">
                              <w:rPr>
                                <w:rFonts w:eastAsia="Comic Sans MS"/>
                                <w:sz w:val="20"/>
                                <w:szCs w:val="20"/>
                              </w:rPr>
                              <w:t>(Godwin = 14 in cohort of 85)</w:t>
                            </w:r>
                          </w:p>
                        </w:tc>
                        <w:tc>
                          <w:tcPr>
                            <w:tcW w:w="1671" w:type="dxa"/>
                            <w:vAlign w:val="center"/>
                          </w:tcPr>
                          <w:p w14:paraId="56C05EE9" w14:textId="77777777" w:rsidR="00007D9D" w:rsidRPr="006D1CD1" w:rsidRDefault="00007D9D" w:rsidP="006D1CD1">
                            <w:pPr>
                              <w:jc w:val="center"/>
                              <w:rPr>
                                <w:rFonts w:eastAsia="Comic Sans MS"/>
                                <w:b/>
                                <w:sz w:val="20"/>
                                <w:szCs w:val="20"/>
                              </w:rPr>
                            </w:pPr>
                            <w:r w:rsidRPr="006D1CD1">
                              <w:rPr>
                                <w:rFonts w:eastAsia="Comic Sans MS"/>
                                <w:b/>
                                <w:sz w:val="20"/>
                                <w:szCs w:val="20"/>
                              </w:rPr>
                              <w:t>Godwin</w:t>
                            </w:r>
                          </w:p>
                        </w:tc>
                        <w:tc>
                          <w:tcPr>
                            <w:tcW w:w="1672" w:type="dxa"/>
                            <w:vAlign w:val="center"/>
                          </w:tcPr>
                          <w:p w14:paraId="2D05EC95" w14:textId="77777777" w:rsidR="00007D9D" w:rsidRPr="006D1CD1" w:rsidRDefault="00007D9D" w:rsidP="006D1CD1">
                            <w:pPr>
                              <w:jc w:val="center"/>
                              <w:rPr>
                                <w:rFonts w:eastAsia="Comic Sans MS"/>
                                <w:b/>
                                <w:sz w:val="20"/>
                                <w:szCs w:val="20"/>
                              </w:rPr>
                            </w:pPr>
                            <w:r w:rsidRPr="006D1CD1">
                              <w:rPr>
                                <w:rFonts w:eastAsia="Comic Sans MS"/>
                                <w:b/>
                                <w:sz w:val="20"/>
                                <w:szCs w:val="20"/>
                              </w:rPr>
                              <w:t>National</w:t>
                            </w:r>
                          </w:p>
                        </w:tc>
                      </w:tr>
                      <w:tr w:rsidR="00007D9D" w:rsidRPr="006D1CD1" w14:paraId="2B806B2F" w14:textId="77777777" w:rsidTr="00BA2096">
                        <w:tc>
                          <w:tcPr>
                            <w:tcW w:w="2972" w:type="dxa"/>
                          </w:tcPr>
                          <w:p w14:paraId="7BCEC92B" w14:textId="77777777" w:rsidR="00007D9D" w:rsidRPr="006D1CD1" w:rsidRDefault="00007D9D" w:rsidP="006D1CD1">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1671" w:type="dxa"/>
                          </w:tcPr>
                          <w:p w14:paraId="470875B3"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2A983044" w14:textId="77777777" w:rsidR="00007D9D" w:rsidRPr="006D1CD1" w:rsidRDefault="00007D9D" w:rsidP="006D1CD1">
                            <w:pPr>
                              <w:jc w:val="center"/>
                              <w:rPr>
                                <w:rFonts w:eastAsia="Comic Sans MS"/>
                                <w:sz w:val="20"/>
                                <w:szCs w:val="20"/>
                              </w:rPr>
                            </w:pPr>
                            <w:r w:rsidRPr="006D1CD1">
                              <w:rPr>
                                <w:rFonts w:eastAsia="Comic Sans MS"/>
                                <w:sz w:val="20"/>
                                <w:szCs w:val="20"/>
                              </w:rPr>
                              <w:t>43%</w:t>
                            </w:r>
                          </w:p>
                        </w:tc>
                      </w:tr>
                      <w:tr w:rsidR="00007D9D" w:rsidRPr="006D1CD1" w14:paraId="2599D089" w14:textId="77777777" w:rsidTr="00BA2096">
                        <w:tc>
                          <w:tcPr>
                            <w:tcW w:w="2972" w:type="dxa"/>
                          </w:tcPr>
                          <w:p w14:paraId="789CB2AD" w14:textId="77777777" w:rsidR="00007D9D" w:rsidRPr="006D1CD1" w:rsidRDefault="00007D9D" w:rsidP="006D1CD1">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1671" w:type="dxa"/>
                          </w:tcPr>
                          <w:p w14:paraId="2E7F976D" w14:textId="77777777" w:rsidR="00007D9D" w:rsidRPr="006D1CD1" w:rsidRDefault="00007D9D" w:rsidP="006D1CD1">
                            <w:pPr>
                              <w:jc w:val="center"/>
                              <w:rPr>
                                <w:rFonts w:eastAsia="Comic Sans MS"/>
                                <w:sz w:val="20"/>
                                <w:szCs w:val="20"/>
                              </w:rPr>
                            </w:pPr>
                            <w:r w:rsidRPr="006D1CD1">
                              <w:rPr>
                                <w:rFonts w:eastAsia="Comic Sans MS"/>
                                <w:sz w:val="20"/>
                                <w:szCs w:val="20"/>
                              </w:rPr>
                              <w:t>36%</w:t>
                            </w:r>
                          </w:p>
                        </w:tc>
                        <w:tc>
                          <w:tcPr>
                            <w:tcW w:w="1672" w:type="dxa"/>
                          </w:tcPr>
                          <w:p w14:paraId="6FE0FEBF" w14:textId="77777777" w:rsidR="00007D9D" w:rsidRPr="006D1CD1" w:rsidRDefault="00007D9D" w:rsidP="006D1CD1">
                            <w:pPr>
                              <w:jc w:val="center"/>
                              <w:rPr>
                                <w:rFonts w:eastAsia="Comic Sans MS"/>
                                <w:sz w:val="20"/>
                                <w:szCs w:val="20"/>
                              </w:rPr>
                            </w:pPr>
                            <w:r w:rsidRPr="006D1CD1">
                              <w:rPr>
                                <w:rFonts w:eastAsia="Comic Sans MS"/>
                                <w:sz w:val="20"/>
                                <w:szCs w:val="20"/>
                              </w:rPr>
                              <w:t>13%</w:t>
                            </w:r>
                          </w:p>
                        </w:tc>
                      </w:tr>
                      <w:tr w:rsidR="00007D9D" w:rsidRPr="006D1CD1" w14:paraId="24C4B9B2" w14:textId="77777777" w:rsidTr="00BA2096">
                        <w:tc>
                          <w:tcPr>
                            <w:tcW w:w="2972" w:type="dxa"/>
                          </w:tcPr>
                          <w:p w14:paraId="18E1E805" w14:textId="77777777" w:rsidR="00007D9D" w:rsidRPr="006D1CD1" w:rsidRDefault="00007D9D" w:rsidP="006D1CD1">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1671" w:type="dxa"/>
                          </w:tcPr>
                          <w:p w14:paraId="2D8ECFE6"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5ACA7A5A" w14:textId="77777777" w:rsidR="00007D9D" w:rsidRPr="006D1CD1" w:rsidRDefault="00007D9D" w:rsidP="006D1CD1">
                            <w:pPr>
                              <w:jc w:val="center"/>
                              <w:rPr>
                                <w:rFonts w:eastAsia="Comic Sans MS"/>
                                <w:sz w:val="20"/>
                                <w:szCs w:val="20"/>
                              </w:rPr>
                            </w:pPr>
                            <w:r w:rsidRPr="006D1CD1">
                              <w:rPr>
                                <w:rFonts w:eastAsia="Comic Sans MS"/>
                                <w:sz w:val="20"/>
                                <w:szCs w:val="20"/>
                              </w:rPr>
                              <w:t>32%</w:t>
                            </w:r>
                          </w:p>
                        </w:tc>
                      </w:tr>
                      <w:tr w:rsidR="00007D9D" w:rsidRPr="006D1CD1" w14:paraId="6031AD1E" w14:textId="77777777" w:rsidTr="00BA2096">
                        <w:tc>
                          <w:tcPr>
                            <w:tcW w:w="2972" w:type="dxa"/>
                          </w:tcPr>
                          <w:p w14:paraId="2A14A3D4" w14:textId="77777777" w:rsidR="00007D9D" w:rsidRPr="006D1CD1" w:rsidRDefault="00007D9D" w:rsidP="006D1CD1">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1671" w:type="dxa"/>
                          </w:tcPr>
                          <w:p w14:paraId="74DDBE66" w14:textId="77777777" w:rsidR="00007D9D" w:rsidRPr="006D1CD1" w:rsidRDefault="00007D9D" w:rsidP="006D1CD1">
                            <w:pPr>
                              <w:jc w:val="center"/>
                              <w:rPr>
                                <w:rFonts w:eastAsia="Comic Sans MS"/>
                                <w:sz w:val="20"/>
                                <w:szCs w:val="20"/>
                              </w:rPr>
                            </w:pPr>
                            <w:r w:rsidRPr="006D1CD1">
                              <w:rPr>
                                <w:rFonts w:eastAsia="Comic Sans MS"/>
                                <w:sz w:val="20"/>
                                <w:szCs w:val="20"/>
                              </w:rPr>
                              <w:t>7%</w:t>
                            </w:r>
                          </w:p>
                        </w:tc>
                        <w:tc>
                          <w:tcPr>
                            <w:tcW w:w="1672" w:type="dxa"/>
                          </w:tcPr>
                          <w:p w14:paraId="79DE4CB5" w14:textId="77777777" w:rsidR="00007D9D" w:rsidRPr="006D1CD1" w:rsidRDefault="00007D9D" w:rsidP="006D1CD1">
                            <w:pPr>
                              <w:jc w:val="center"/>
                              <w:rPr>
                                <w:rFonts w:eastAsia="Comic Sans MS"/>
                                <w:sz w:val="20"/>
                                <w:szCs w:val="20"/>
                              </w:rPr>
                            </w:pPr>
                            <w:r w:rsidRPr="006D1CD1">
                              <w:rPr>
                                <w:rFonts w:eastAsia="Comic Sans MS"/>
                                <w:sz w:val="20"/>
                                <w:szCs w:val="20"/>
                              </w:rPr>
                              <w:t>3%</w:t>
                            </w:r>
                          </w:p>
                        </w:tc>
                      </w:tr>
                      <w:tr w:rsidR="00007D9D" w:rsidRPr="006D1CD1" w14:paraId="7F9411DB" w14:textId="77777777" w:rsidTr="00BA2096">
                        <w:tc>
                          <w:tcPr>
                            <w:tcW w:w="2972" w:type="dxa"/>
                          </w:tcPr>
                          <w:p w14:paraId="6CCB515B" w14:textId="77777777" w:rsidR="00007D9D" w:rsidRPr="006D1CD1" w:rsidRDefault="00007D9D" w:rsidP="006D1CD1">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1671" w:type="dxa"/>
                          </w:tcPr>
                          <w:p w14:paraId="4EFCFAC2" w14:textId="77777777" w:rsidR="00007D9D" w:rsidRPr="006D1CD1" w:rsidRDefault="00007D9D" w:rsidP="006D1CD1">
                            <w:pPr>
                              <w:jc w:val="center"/>
                              <w:rPr>
                                <w:rFonts w:eastAsia="Comic Sans MS"/>
                                <w:sz w:val="20"/>
                                <w:szCs w:val="20"/>
                              </w:rPr>
                            </w:pPr>
                            <w:r w:rsidRPr="006D1CD1">
                              <w:rPr>
                                <w:rFonts w:eastAsia="Comic Sans MS"/>
                                <w:sz w:val="20"/>
                                <w:szCs w:val="20"/>
                              </w:rPr>
                              <w:t>57%</w:t>
                            </w:r>
                          </w:p>
                        </w:tc>
                        <w:tc>
                          <w:tcPr>
                            <w:tcW w:w="1672" w:type="dxa"/>
                          </w:tcPr>
                          <w:p w14:paraId="5A2CB120" w14:textId="77777777" w:rsidR="00007D9D" w:rsidRPr="006D1CD1" w:rsidRDefault="00007D9D" w:rsidP="006D1CD1">
                            <w:pPr>
                              <w:jc w:val="center"/>
                              <w:rPr>
                                <w:rFonts w:eastAsia="Comic Sans MS"/>
                                <w:sz w:val="20"/>
                                <w:szCs w:val="20"/>
                              </w:rPr>
                            </w:pPr>
                            <w:r w:rsidRPr="006D1CD1">
                              <w:rPr>
                                <w:rFonts w:eastAsia="Comic Sans MS"/>
                                <w:sz w:val="20"/>
                                <w:szCs w:val="20"/>
                              </w:rPr>
                              <w:t>40%</w:t>
                            </w:r>
                          </w:p>
                        </w:tc>
                      </w:tr>
                      <w:tr w:rsidR="00007D9D" w:rsidRPr="006D1CD1" w14:paraId="4894EC4C" w14:textId="77777777" w:rsidTr="00BA2096">
                        <w:tc>
                          <w:tcPr>
                            <w:tcW w:w="2972" w:type="dxa"/>
                          </w:tcPr>
                          <w:p w14:paraId="6E7DFAB6" w14:textId="77777777" w:rsidR="00007D9D" w:rsidRPr="006D1CD1" w:rsidRDefault="00007D9D" w:rsidP="006D1CD1">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1671" w:type="dxa"/>
                          </w:tcPr>
                          <w:p w14:paraId="72081791" w14:textId="77777777" w:rsidR="00007D9D" w:rsidRPr="006D1CD1" w:rsidRDefault="00007D9D" w:rsidP="006D1CD1">
                            <w:pPr>
                              <w:jc w:val="center"/>
                              <w:rPr>
                                <w:rFonts w:eastAsia="Comic Sans MS"/>
                                <w:sz w:val="20"/>
                                <w:szCs w:val="20"/>
                              </w:rPr>
                            </w:pPr>
                            <w:r w:rsidRPr="006D1CD1">
                              <w:rPr>
                                <w:rFonts w:eastAsia="Comic Sans MS"/>
                                <w:sz w:val="20"/>
                                <w:szCs w:val="20"/>
                              </w:rPr>
                              <w:t>7%</w:t>
                            </w:r>
                          </w:p>
                        </w:tc>
                        <w:tc>
                          <w:tcPr>
                            <w:tcW w:w="1672" w:type="dxa"/>
                          </w:tcPr>
                          <w:p w14:paraId="3B7D14D4" w14:textId="77777777" w:rsidR="00007D9D" w:rsidRPr="006D1CD1" w:rsidRDefault="00007D9D" w:rsidP="006D1CD1">
                            <w:pPr>
                              <w:jc w:val="center"/>
                              <w:rPr>
                                <w:rFonts w:eastAsia="Comic Sans MS"/>
                                <w:sz w:val="20"/>
                                <w:szCs w:val="20"/>
                              </w:rPr>
                            </w:pPr>
                            <w:r w:rsidRPr="006D1CD1">
                              <w:rPr>
                                <w:rFonts w:eastAsia="Comic Sans MS"/>
                                <w:sz w:val="20"/>
                                <w:szCs w:val="20"/>
                              </w:rPr>
                              <w:t>9%</w:t>
                            </w:r>
                          </w:p>
                        </w:tc>
                      </w:tr>
                    </w:tbl>
                    <w:p w14:paraId="53CE3EBE" w14:textId="70613B6C" w:rsidR="00007D9D" w:rsidRDefault="00007D9D"/>
                  </w:txbxContent>
                </v:textbox>
              </v:shape>
            </w:pict>
          </mc:Fallback>
        </mc:AlternateContent>
      </w:r>
      <w:r w:rsidR="006A792D">
        <w:rPr>
          <w:noProof/>
        </w:rPr>
        <mc:AlternateContent>
          <mc:Choice Requires="wps">
            <w:drawing>
              <wp:anchor distT="0" distB="0" distL="114300" distR="114300" simplePos="0" relativeHeight="251663360" behindDoc="0" locked="0" layoutInCell="1" allowOverlap="1" wp14:anchorId="635DBD59" wp14:editId="76E91C66">
                <wp:simplePos x="0" y="0"/>
                <wp:positionH relativeFrom="column">
                  <wp:posOffset>4389767</wp:posOffset>
                </wp:positionH>
                <wp:positionV relativeFrom="paragraph">
                  <wp:posOffset>6410</wp:posOffset>
                </wp:positionV>
                <wp:extent cx="4941103" cy="1767840"/>
                <wp:effectExtent l="0" t="0" r="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1103" cy="1767840"/>
                        </a:xfrm>
                        <a:prstGeom prst="rect">
                          <a:avLst/>
                        </a:prstGeom>
                        <a:solidFill>
                          <a:srgbClr val="FFFFFF"/>
                        </a:solidFill>
                        <a:ln w="9525">
                          <a:noFill/>
                          <a:miter lim="800000"/>
                          <a:headEnd/>
                          <a:tailEnd/>
                        </a:ln>
                      </wps:spPr>
                      <wps:txbx>
                        <w:txbxContent>
                          <w:p w14:paraId="63AF1E8E" w14:textId="618792BE" w:rsidR="00007D9D" w:rsidRDefault="00007D9D">
                            <w:r w:rsidRPr="00AB41C4">
                              <w:rPr>
                                <w:rFonts w:ascii="Calibri" w:eastAsia="Calibri" w:hAnsi="Calibri" w:cs="Calibri"/>
                                <w:noProof/>
                              </w:rPr>
                              <w:drawing>
                                <wp:inline distT="0" distB="0" distL="0" distR="0" wp14:anchorId="2705CBFE" wp14:editId="246F86DF">
                                  <wp:extent cx="4078316" cy="1713429"/>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7618" cy="171733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45.65pt;margin-top:.5pt;width:389.05pt;height:1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" stroked="f">
                <v:textbox>
                  <w:txbxContent>
                    <w:p w14:paraId="63AF1E8E" w14:textId="618792BE" w:rsidR="00007D9D" w:rsidRDefault="00007D9D">
                      <w:r w:rsidRPr="00AB41C4">
                        <w:rPr>
                          <w:rFonts w:ascii="Calibri" w:eastAsia="Calibri" w:hAnsi="Calibri" w:cs="Calibri"/>
                          <w:noProof/>
                        </w:rPr>
                        <w:drawing>
                          <wp:inline distT="0" distB="0" distL="0" distR="0" wp14:anchorId="2705CBFE" wp14:editId="246F86DF">
                            <wp:extent cx="4078316" cy="1713429"/>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7618" cy="1717337"/>
                                    </a:xfrm>
                                    <a:prstGeom prst="rect">
                                      <a:avLst/>
                                    </a:prstGeom>
                                    <a:noFill/>
                                  </pic:spPr>
                                </pic:pic>
                              </a:graphicData>
                            </a:graphic>
                          </wp:inline>
                        </w:drawing>
                      </w:r>
                    </w:p>
                  </w:txbxContent>
                </v:textbox>
              </v:shape>
            </w:pict>
          </mc:Fallback>
        </mc:AlternateContent>
      </w:r>
      <w:r w:rsidR="006A792D" w:rsidRPr="00AB41C4">
        <w:rPr>
          <w:rFonts w:eastAsia="Comic Sans MS"/>
          <w:noProof/>
          <w:sz w:val="20"/>
          <w:szCs w:val="20"/>
        </w:rPr>
        <w:drawing>
          <wp:inline distT="0" distB="0" distL="0" distR="0" wp14:anchorId="3BEB3E7F" wp14:editId="694C6F4A">
            <wp:extent cx="4046063" cy="176318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0160" cy="1764975"/>
                    </a:xfrm>
                    <a:prstGeom prst="rect">
                      <a:avLst/>
                    </a:prstGeom>
                    <a:noFill/>
                  </pic:spPr>
                </pic:pic>
              </a:graphicData>
            </a:graphic>
          </wp:inline>
        </w:drawing>
      </w:r>
    </w:p>
    <w:tbl>
      <w:tblPr>
        <w:tblStyle w:val="TableGrid2"/>
        <w:tblW w:w="6315" w:type="dxa"/>
        <w:tblInd w:w="34" w:type="dxa"/>
        <w:tblLayout w:type="fixed"/>
        <w:tblLook w:val="04A0" w:firstRow="1" w:lastRow="0" w:firstColumn="1" w:lastColumn="0" w:noHBand="0" w:noVBand="1"/>
      </w:tblPr>
      <w:tblGrid>
        <w:gridCol w:w="2972"/>
        <w:gridCol w:w="1671"/>
        <w:gridCol w:w="1672"/>
      </w:tblGrid>
      <w:tr w:rsidR="00B03D56" w:rsidRPr="006D1CD1" w14:paraId="5CD0AD4A" w14:textId="77777777" w:rsidTr="00BA2096">
        <w:tc>
          <w:tcPr>
            <w:tcW w:w="2972" w:type="dxa"/>
            <w:vAlign w:val="center"/>
          </w:tcPr>
          <w:p w14:paraId="2A67B298" w14:textId="0A43A0AB" w:rsidR="00B03D56" w:rsidRPr="006D1CD1" w:rsidRDefault="00B03D56" w:rsidP="00BA2096">
            <w:pPr>
              <w:jc w:val="center"/>
              <w:rPr>
                <w:rFonts w:eastAsia="Comic Sans MS"/>
                <w:sz w:val="20"/>
                <w:szCs w:val="20"/>
              </w:rPr>
            </w:pPr>
            <w:r w:rsidRPr="006D1CD1">
              <w:rPr>
                <w:rFonts w:eastAsia="Comic Sans MS"/>
                <w:sz w:val="20"/>
                <w:szCs w:val="20"/>
              </w:rPr>
              <w:t xml:space="preserve">Data for Pupil Premium Children </w:t>
            </w:r>
          </w:p>
          <w:p w14:paraId="673B401E" w14:textId="77777777" w:rsidR="00B03D56" w:rsidRPr="006D1CD1" w:rsidRDefault="00B03D56" w:rsidP="00BA2096">
            <w:pPr>
              <w:jc w:val="center"/>
              <w:rPr>
                <w:rFonts w:eastAsia="Comic Sans MS"/>
                <w:sz w:val="20"/>
                <w:szCs w:val="20"/>
              </w:rPr>
            </w:pPr>
            <w:r w:rsidRPr="006D1CD1">
              <w:rPr>
                <w:rFonts w:eastAsia="Comic Sans MS"/>
                <w:sz w:val="20"/>
                <w:szCs w:val="20"/>
              </w:rPr>
              <w:t>(Godwin = 27 in cohort of 85)</w:t>
            </w:r>
          </w:p>
        </w:tc>
        <w:tc>
          <w:tcPr>
            <w:tcW w:w="1671" w:type="dxa"/>
            <w:vAlign w:val="center"/>
          </w:tcPr>
          <w:p w14:paraId="6717A300" w14:textId="77777777" w:rsidR="00B03D56" w:rsidRPr="006D1CD1" w:rsidRDefault="00B03D56" w:rsidP="00BA2096">
            <w:pPr>
              <w:jc w:val="center"/>
              <w:rPr>
                <w:rFonts w:eastAsia="Comic Sans MS"/>
                <w:b/>
                <w:sz w:val="20"/>
                <w:szCs w:val="20"/>
              </w:rPr>
            </w:pPr>
            <w:r w:rsidRPr="006D1CD1">
              <w:rPr>
                <w:rFonts w:eastAsia="Comic Sans MS"/>
                <w:b/>
                <w:sz w:val="20"/>
                <w:szCs w:val="20"/>
              </w:rPr>
              <w:t>Godwin</w:t>
            </w:r>
          </w:p>
        </w:tc>
        <w:tc>
          <w:tcPr>
            <w:tcW w:w="1672" w:type="dxa"/>
            <w:vAlign w:val="center"/>
          </w:tcPr>
          <w:p w14:paraId="10D52A9E" w14:textId="77777777" w:rsidR="00B03D56" w:rsidRPr="006D1CD1" w:rsidRDefault="00B03D56" w:rsidP="00BA2096">
            <w:pPr>
              <w:jc w:val="center"/>
              <w:rPr>
                <w:rFonts w:eastAsia="Comic Sans MS"/>
                <w:b/>
                <w:sz w:val="20"/>
                <w:szCs w:val="20"/>
              </w:rPr>
            </w:pPr>
            <w:r w:rsidRPr="006D1CD1">
              <w:rPr>
                <w:rFonts w:eastAsia="Comic Sans MS"/>
                <w:b/>
                <w:sz w:val="20"/>
                <w:szCs w:val="20"/>
              </w:rPr>
              <w:t>National</w:t>
            </w:r>
          </w:p>
        </w:tc>
      </w:tr>
      <w:tr w:rsidR="00B03D56" w:rsidRPr="006D1CD1" w14:paraId="3D8657DE" w14:textId="77777777" w:rsidTr="00BA2096">
        <w:tc>
          <w:tcPr>
            <w:tcW w:w="2972" w:type="dxa"/>
          </w:tcPr>
          <w:p w14:paraId="4C94CB12" w14:textId="77777777" w:rsidR="00B03D56" w:rsidRPr="006D1CD1" w:rsidRDefault="00B03D56" w:rsidP="00BA2096">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1671" w:type="dxa"/>
          </w:tcPr>
          <w:p w14:paraId="033F4D8E" w14:textId="77777777" w:rsidR="00B03D56" w:rsidRPr="006D1CD1" w:rsidRDefault="00B03D56" w:rsidP="00BA2096">
            <w:pPr>
              <w:jc w:val="center"/>
              <w:rPr>
                <w:rFonts w:eastAsia="Comic Sans MS"/>
                <w:sz w:val="20"/>
                <w:szCs w:val="20"/>
              </w:rPr>
            </w:pPr>
            <w:r w:rsidRPr="006D1CD1">
              <w:rPr>
                <w:rFonts w:eastAsia="Comic Sans MS"/>
                <w:sz w:val="20"/>
                <w:szCs w:val="20"/>
              </w:rPr>
              <w:t>70%</w:t>
            </w:r>
          </w:p>
        </w:tc>
        <w:tc>
          <w:tcPr>
            <w:tcW w:w="1672" w:type="dxa"/>
          </w:tcPr>
          <w:p w14:paraId="2E8EF629" w14:textId="77777777" w:rsidR="00B03D56" w:rsidRPr="006D1CD1" w:rsidRDefault="00B03D56" w:rsidP="00BA2096">
            <w:pPr>
              <w:jc w:val="center"/>
              <w:rPr>
                <w:rFonts w:eastAsia="Comic Sans MS"/>
                <w:sz w:val="20"/>
                <w:szCs w:val="20"/>
              </w:rPr>
            </w:pPr>
            <w:r w:rsidRPr="006D1CD1">
              <w:rPr>
                <w:rFonts w:eastAsia="Comic Sans MS"/>
                <w:sz w:val="20"/>
                <w:szCs w:val="20"/>
              </w:rPr>
              <w:t>64%</w:t>
            </w:r>
          </w:p>
        </w:tc>
      </w:tr>
      <w:tr w:rsidR="00B03D56" w:rsidRPr="006D1CD1" w14:paraId="45832772" w14:textId="77777777" w:rsidTr="00BA2096">
        <w:tc>
          <w:tcPr>
            <w:tcW w:w="2972" w:type="dxa"/>
          </w:tcPr>
          <w:p w14:paraId="65E5A960" w14:textId="77777777" w:rsidR="00B03D56" w:rsidRPr="006D1CD1" w:rsidRDefault="00B03D56" w:rsidP="00BA2096">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1671" w:type="dxa"/>
          </w:tcPr>
          <w:p w14:paraId="369FBDE3" w14:textId="77777777" w:rsidR="00B03D56" w:rsidRPr="006D1CD1" w:rsidRDefault="00B03D56" w:rsidP="00BA2096">
            <w:pPr>
              <w:jc w:val="center"/>
              <w:rPr>
                <w:rFonts w:eastAsia="Comic Sans MS"/>
                <w:sz w:val="20"/>
                <w:szCs w:val="20"/>
              </w:rPr>
            </w:pPr>
            <w:r w:rsidRPr="006D1CD1">
              <w:rPr>
                <w:rFonts w:eastAsia="Comic Sans MS"/>
                <w:sz w:val="20"/>
                <w:szCs w:val="20"/>
              </w:rPr>
              <w:t>30%</w:t>
            </w:r>
          </w:p>
        </w:tc>
        <w:tc>
          <w:tcPr>
            <w:tcW w:w="1672" w:type="dxa"/>
          </w:tcPr>
          <w:p w14:paraId="29448A87" w14:textId="77777777" w:rsidR="00B03D56" w:rsidRPr="006D1CD1" w:rsidRDefault="00B03D56" w:rsidP="00BA2096">
            <w:pPr>
              <w:jc w:val="center"/>
              <w:rPr>
                <w:rFonts w:eastAsia="Comic Sans MS"/>
                <w:sz w:val="20"/>
                <w:szCs w:val="20"/>
              </w:rPr>
            </w:pPr>
            <w:r w:rsidRPr="006D1CD1">
              <w:rPr>
                <w:rFonts w:eastAsia="Comic Sans MS"/>
                <w:sz w:val="20"/>
                <w:szCs w:val="20"/>
              </w:rPr>
              <w:t>22%</w:t>
            </w:r>
          </w:p>
        </w:tc>
      </w:tr>
      <w:tr w:rsidR="00B03D56" w:rsidRPr="006D1CD1" w14:paraId="535BBD31" w14:textId="77777777" w:rsidTr="00BA2096">
        <w:tc>
          <w:tcPr>
            <w:tcW w:w="2972" w:type="dxa"/>
          </w:tcPr>
          <w:p w14:paraId="538D286A" w14:textId="77777777" w:rsidR="00B03D56" w:rsidRPr="006D1CD1" w:rsidRDefault="00B03D56"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1671" w:type="dxa"/>
          </w:tcPr>
          <w:p w14:paraId="695448D7" w14:textId="77777777" w:rsidR="00B03D56" w:rsidRPr="006D1CD1" w:rsidRDefault="00B03D56" w:rsidP="00BA2096">
            <w:pPr>
              <w:jc w:val="center"/>
              <w:rPr>
                <w:rFonts w:eastAsia="Comic Sans MS"/>
                <w:sz w:val="20"/>
                <w:szCs w:val="20"/>
              </w:rPr>
            </w:pPr>
            <w:r w:rsidRPr="006D1CD1">
              <w:rPr>
                <w:rFonts w:eastAsia="Comic Sans MS"/>
                <w:sz w:val="20"/>
                <w:szCs w:val="20"/>
              </w:rPr>
              <w:t>63%</w:t>
            </w:r>
          </w:p>
        </w:tc>
        <w:tc>
          <w:tcPr>
            <w:tcW w:w="1672" w:type="dxa"/>
          </w:tcPr>
          <w:p w14:paraId="617B543E" w14:textId="77777777" w:rsidR="00B03D56" w:rsidRPr="006D1CD1" w:rsidRDefault="00B03D56" w:rsidP="00BA2096">
            <w:pPr>
              <w:jc w:val="center"/>
              <w:rPr>
                <w:rFonts w:eastAsia="Comic Sans MS"/>
                <w:sz w:val="20"/>
                <w:szCs w:val="20"/>
              </w:rPr>
            </w:pPr>
            <w:r w:rsidRPr="006D1CD1">
              <w:rPr>
                <w:rFonts w:eastAsia="Comic Sans MS"/>
                <w:sz w:val="20"/>
                <w:szCs w:val="20"/>
              </w:rPr>
              <w:t>60%</w:t>
            </w:r>
          </w:p>
        </w:tc>
      </w:tr>
      <w:tr w:rsidR="00B03D56" w:rsidRPr="006D1CD1" w14:paraId="33B019B5" w14:textId="77777777" w:rsidTr="00BA2096">
        <w:tc>
          <w:tcPr>
            <w:tcW w:w="2972" w:type="dxa"/>
          </w:tcPr>
          <w:p w14:paraId="0175E582" w14:textId="77777777" w:rsidR="00B03D56" w:rsidRPr="006D1CD1" w:rsidRDefault="00B03D56"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1671" w:type="dxa"/>
          </w:tcPr>
          <w:p w14:paraId="22F26480" w14:textId="77777777" w:rsidR="00B03D56" w:rsidRPr="006D1CD1" w:rsidRDefault="00B03D56" w:rsidP="00BA2096">
            <w:pPr>
              <w:jc w:val="center"/>
              <w:rPr>
                <w:rFonts w:eastAsia="Comic Sans MS"/>
                <w:sz w:val="20"/>
                <w:szCs w:val="20"/>
              </w:rPr>
            </w:pPr>
            <w:r w:rsidRPr="006D1CD1">
              <w:rPr>
                <w:rFonts w:eastAsia="Comic Sans MS"/>
                <w:sz w:val="20"/>
                <w:szCs w:val="20"/>
              </w:rPr>
              <w:t>4%</w:t>
            </w:r>
          </w:p>
        </w:tc>
        <w:tc>
          <w:tcPr>
            <w:tcW w:w="1672" w:type="dxa"/>
          </w:tcPr>
          <w:p w14:paraId="480645C9" w14:textId="77777777" w:rsidR="00B03D56" w:rsidRPr="006D1CD1" w:rsidRDefault="00B03D56" w:rsidP="00BA2096">
            <w:pPr>
              <w:jc w:val="center"/>
              <w:rPr>
                <w:rFonts w:eastAsia="Comic Sans MS"/>
                <w:sz w:val="20"/>
                <w:szCs w:val="20"/>
              </w:rPr>
            </w:pPr>
            <w:r w:rsidRPr="006D1CD1">
              <w:rPr>
                <w:rFonts w:eastAsia="Comic Sans MS"/>
                <w:sz w:val="20"/>
                <w:szCs w:val="20"/>
              </w:rPr>
              <w:t>7%</w:t>
            </w:r>
          </w:p>
        </w:tc>
      </w:tr>
      <w:tr w:rsidR="00B03D56" w:rsidRPr="006D1CD1" w14:paraId="2C0BF5F4" w14:textId="77777777" w:rsidTr="00BA2096">
        <w:tc>
          <w:tcPr>
            <w:tcW w:w="2972" w:type="dxa"/>
          </w:tcPr>
          <w:p w14:paraId="05D70348" w14:textId="77777777" w:rsidR="00B03D56" w:rsidRPr="006D1CD1" w:rsidRDefault="00B03D56"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1671" w:type="dxa"/>
          </w:tcPr>
          <w:p w14:paraId="24A5A26C" w14:textId="77777777" w:rsidR="00B03D56" w:rsidRPr="006D1CD1" w:rsidRDefault="00B03D56" w:rsidP="00BA2096">
            <w:pPr>
              <w:jc w:val="center"/>
              <w:rPr>
                <w:rFonts w:eastAsia="Comic Sans MS"/>
                <w:sz w:val="20"/>
                <w:szCs w:val="20"/>
              </w:rPr>
            </w:pPr>
            <w:r w:rsidRPr="006D1CD1">
              <w:rPr>
                <w:rFonts w:eastAsia="Comic Sans MS"/>
                <w:sz w:val="20"/>
                <w:szCs w:val="20"/>
              </w:rPr>
              <w:t>70%</w:t>
            </w:r>
          </w:p>
        </w:tc>
        <w:tc>
          <w:tcPr>
            <w:tcW w:w="1672" w:type="dxa"/>
          </w:tcPr>
          <w:p w14:paraId="0154C4BB" w14:textId="77777777" w:rsidR="00B03D56" w:rsidRPr="006D1CD1" w:rsidRDefault="00B03D56" w:rsidP="00BA2096">
            <w:pPr>
              <w:jc w:val="center"/>
              <w:rPr>
                <w:rFonts w:eastAsia="Comic Sans MS"/>
                <w:sz w:val="20"/>
                <w:szCs w:val="20"/>
              </w:rPr>
            </w:pPr>
            <w:r w:rsidRPr="006D1CD1">
              <w:rPr>
                <w:rFonts w:eastAsia="Comic Sans MS"/>
                <w:sz w:val="20"/>
                <w:szCs w:val="20"/>
              </w:rPr>
              <w:t>61%</w:t>
            </w:r>
          </w:p>
        </w:tc>
      </w:tr>
      <w:tr w:rsidR="00B03D56" w:rsidRPr="006D1CD1" w14:paraId="2F1036A4" w14:textId="77777777" w:rsidTr="00BA2096">
        <w:tc>
          <w:tcPr>
            <w:tcW w:w="2972" w:type="dxa"/>
          </w:tcPr>
          <w:p w14:paraId="61E75813" w14:textId="77777777" w:rsidR="00B03D56" w:rsidRPr="006D1CD1" w:rsidRDefault="00B03D56"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1671" w:type="dxa"/>
          </w:tcPr>
          <w:p w14:paraId="032AAC5B" w14:textId="77777777" w:rsidR="00B03D56" w:rsidRPr="006D1CD1" w:rsidRDefault="00B03D56" w:rsidP="00BA2096">
            <w:pPr>
              <w:jc w:val="center"/>
              <w:rPr>
                <w:rFonts w:eastAsia="Comic Sans MS"/>
                <w:sz w:val="20"/>
                <w:szCs w:val="20"/>
              </w:rPr>
            </w:pPr>
            <w:r w:rsidRPr="006D1CD1">
              <w:rPr>
                <w:rFonts w:eastAsia="Comic Sans MS"/>
                <w:sz w:val="20"/>
                <w:szCs w:val="20"/>
              </w:rPr>
              <w:t>26%</w:t>
            </w:r>
          </w:p>
        </w:tc>
        <w:tc>
          <w:tcPr>
            <w:tcW w:w="1672" w:type="dxa"/>
          </w:tcPr>
          <w:p w14:paraId="1722D9F4" w14:textId="77777777" w:rsidR="00B03D56" w:rsidRPr="006D1CD1" w:rsidRDefault="00B03D56" w:rsidP="00BA2096">
            <w:pPr>
              <w:jc w:val="center"/>
              <w:rPr>
                <w:rFonts w:eastAsia="Comic Sans MS"/>
                <w:sz w:val="20"/>
                <w:szCs w:val="20"/>
              </w:rPr>
            </w:pPr>
            <w:r w:rsidRPr="006D1CD1">
              <w:rPr>
                <w:rFonts w:eastAsia="Comic Sans MS"/>
                <w:sz w:val="20"/>
                <w:szCs w:val="20"/>
              </w:rPr>
              <w:t>15%</w:t>
            </w:r>
          </w:p>
        </w:tc>
      </w:tr>
    </w:tbl>
    <w:p w14:paraId="6C665A66" w14:textId="77777777" w:rsidR="00B03D56" w:rsidRDefault="00B03D56"/>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2127"/>
        <w:gridCol w:w="708"/>
        <w:gridCol w:w="709"/>
        <w:gridCol w:w="709"/>
        <w:gridCol w:w="709"/>
        <w:gridCol w:w="708"/>
        <w:gridCol w:w="709"/>
        <w:gridCol w:w="709"/>
        <w:gridCol w:w="850"/>
      </w:tblGrid>
      <w:tr w:rsidR="006A792D" w:rsidRPr="001A2911" w14:paraId="588F037B" w14:textId="77777777" w:rsidTr="006A792D">
        <w:trPr>
          <w:cantSplit/>
          <w:trHeight w:val="213"/>
        </w:trPr>
        <w:tc>
          <w:tcPr>
            <w:tcW w:w="2127" w:type="dxa"/>
            <w:vMerge w:val="restart"/>
            <w:tcBorders>
              <w:top w:val="single" w:sz="4" w:space="0" w:color="auto"/>
              <w:left w:val="single" w:sz="4" w:space="0" w:color="auto"/>
              <w:right w:val="single" w:sz="4" w:space="0" w:color="548DD4" w:themeColor="text2" w:themeTint="99"/>
            </w:tcBorders>
            <w:tcMar>
              <w:top w:w="113" w:type="dxa"/>
              <w:left w:w="108" w:type="dxa"/>
              <w:bottom w:w="113" w:type="dxa"/>
              <w:right w:w="108" w:type="dxa"/>
            </w:tcMar>
          </w:tcPr>
          <w:p w14:paraId="0768A010" w14:textId="34E0671B" w:rsidR="006A792D" w:rsidRPr="006A792D" w:rsidRDefault="006A792D" w:rsidP="00A4276C">
            <w:pPr>
              <w:spacing w:line="240" w:lineRule="auto"/>
              <w:rPr>
                <w:rFonts w:ascii="Calibri" w:eastAsia="Times New Roman" w:hAnsi="Calibri" w:cs="Times New Roman"/>
                <w:sz w:val="20"/>
                <w:szCs w:val="20"/>
                <w:highlight w:val="yellow"/>
                <w:lang w:val="en-US"/>
              </w:rPr>
            </w:pPr>
          </w:p>
        </w:tc>
        <w:tc>
          <w:tcPr>
            <w:tcW w:w="2835" w:type="dxa"/>
            <w:gridSpan w:val="4"/>
            <w:tcBorders>
              <w:top w:val="single" w:sz="4" w:space="0" w:color="auto"/>
              <w:left w:val="single" w:sz="4" w:space="0" w:color="548DD4" w:themeColor="text2" w:themeTint="99"/>
              <w:bottom w:val="single" w:sz="4" w:space="0" w:color="auto"/>
              <w:right w:val="single" w:sz="4" w:space="0" w:color="8DB3E2" w:themeColor="text2" w:themeTint="66"/>
            </w:tcBorders>
          </w:tcPr>
          <w:p w14:paraId="1EAC053E" w14:textId="75E97326" w:rsidR="006A792D" w:rsidRPr="006A792D" w:rsidRDefault="006A792D" w:rsidP="00053AA0">
            <w:pPr>
              <w:spacing w:line="240" w:lineRule="auto"/>
              <w:jc w:val="center"/>
              <w:rPr>
                <w:rFonts w:ascii="Calibri" w:eastAsia="Times New Roman" w:hAnsi="Calibri" w:cs="Times New Roman"/>
                <w:color w:val="FF0000"/>
                <w:sz w:val="20"/>
                <w:szCs w:val="20"/>
                <w:lang w:val="en-US"/>
              </w:rPr>
            </w:pPr>
            <w:r w:rsidRPr="006A792D">
              <w:rPr>
                <w:rFonts w:ascii="Calibri" w:eastAsia="Times New Roman" w:hAnsi="Calibri" w:cs="Times New Roman"/>
                <w:sz w:val="20"/>
                <w:szCs w:val="20"/>
                <w:lang w:val="en-US"/>
              </w:rPr>
              <w:t>Average Scaled Score - Godwin</w:t>
            </w:r>
          </w:p>
        </w:tc>
        <w:tc>
          <w:tcPr>
            <w:tcW w:w="2976" w:type="dxa"/>
            <w:gridSpan w:val="4"/>
            <w:tcBorders>
              <w:top w:val="single" w:sz="4" w:space="0" w:color="auto"/>
              <w:left w:val="single" w:sz="4" w:space="0" w:color="8DB3E2" w:themeColor="text2" w:themeTint="66"/>
              <w:right w:val="single" w:sz="4" w:space="0" w:color="8DB3E2" w:themeColor="text2" w:themeTint="66"/>
            </w:tcBorders>
          </w:tcPr>
          <w:p w14:paraId="4851ED6B" w14:textId="043BC8E5" w:rsidR="006A792D" w:rsidRPr="006A792D" w:rsidRDefault="006A792D" w:rsidP="001A2911">
            <w:pPr>
              <w:tabs>
                <w:tab w:val="left" w:pos="945"/>
              </w:tabs>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Average Progress Score - Godwin</w:t>
            </w:r>
          </w:p>
        </w:tc>
      </w:tr>
      <w:tr w:rsidR="006A792D" w:rsidRPr="001A2911" w14:paraId="40B772F1" w14:textId="77777777" w:rsidTr="00E57E60">
        <w:trPr>
          <w:cantSplit/>
          <w:trHeight w:val="229"/>
        </w:trPr>
        <w:tc>
          <w:tcPr>
            <w:tcW w:w="2127" w:type="dxa"/>
            <w:vMerge/>
            <w:tcBorders>
              <w:left w:val="single" w:sz="4" w:space="0" w:color="auto"/>
              <w:right w:val="single" w:sz="4" w:space="0" w:color="548DD4" w:themeColor="text2" w:themeTint="99"/>
            </w:tcBorders>
            <w:tcMar>
              <w:top w:w="113" w:type="dxa"/>
              <w:left w:w="108" w:type="dxa"/>
              <w:bottom w:w="113" w:type="dxa"/>
              <w:right w:w="108" w:type="dxa"/>
            </w:tcMar>
          </w:tcPr>
          <w:p w14:paraId="50A0B210" w14:textId="77777777" w:rsidR="006A792D" w:rsidRPr="006A792D" w:rsidRDefault="006A792D" w:rsidP="001A2911">
            <w:pPr>
              <w:spacing w:line="240" w:lineRule="auto"/>
              <w:rPr>
                <w:rFonts w:ascii="Calibri" w:eastAsia="Times New Roman" w:hAnsi="Calibri" w:cs="Times New Roman"/>
                <w:sz w:val="20"/>
                <w:szCs w:val="20"/>
                <w:lang w:val="en-US"/>
              </w:rPr>
            </w:pPr>
          </w:p>
        </w:tc>
        <w:tc>
          <w:tcPr>
            <w:tcW w:w="708"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4906959A" w14:textId="453E4DAD"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2022</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1CA62185" w14:textId="0236BC18"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2023</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2C60A65D" w14:textId="08DA9AD2"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2024</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3FDBEF32" w14:textId="45722350"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2025</w:t>
            </w:r>
          </w:p>
        </w:tc>
        <w:tc>
          <w:tcPr>
            <w:tcW w:w="708" w:type="dxa"/>
            <w:tcBorders>
              <w:left w:val="single" w:sz="4" w:space="0" w:color="8DB3E2" w:themeColor="text2" w:themeTint="66"/>
              <w:right w:val="single" w:sz="4" w:space="0" w:color="8DB3E2" w:themeColor="text2" w:themeTint="66"/>
            </w:tcBorders>
          </w:tcPr>
          <w:p w14:paraId="0B7C9755" w14:textId="29847408"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2022</w:t>
            </w:r>
          </w:p>
        </w:tc>
        <w:tc>
          <w:tcPr>
            <w:tcW w:w="709" w:type="dxa"/>
            <w:tcBorders>
              <w:left w:val="single" w:sz="4" w:space="0" w:color="8DB3E2" w:themeColor="text2" w:themeTint="66"/>
              <w:right w:val="single" w:sz="4" w:space="0" w:color="8DB3E2" w:themeColor="text2" w:themeTint="66"/>
            </w:tcBorders>
          </w:tcPr>
          <w:p w14:paraId="45C63D6B" w14:textId="379E086D"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2023</w:t>
            </w:r>
          </w:p>
        </w:tc>
        <w:tc>
          <w:tcPr>
            <w:tcW w:w="709" w:type="dxa"/>
            <w:tcBorders>
              <w:left w:val="single" w:sz="4" w:space="0" w:color="8DB3E2" w:themeColor="text2" w:themeTint="66"/>
              <w:bottom w:val="single" w:sz="4" w:space="0" w:color="B9B9B9"/>
              <w:right w:val="single" w:sz="4" w:space="0" w:color="8DB3E2" w:themeColor="text2" w:themeTint="66"/>
            </w:tcBorders>
          </w:tcPr>
          <w:p w14:paraId="612F0BC9" w14:textId="44B60D65"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2024</w:t>
            </w:r>
          </w:p>
        </w:tc>
        <w:tc>
          <w:tcPr>
            <w:tcW w:w="850" w:type="dxa"/>
            <w:tcBorders>
              <w:left w:val="single" w:sz="4" w:space="0" w:color="8DB3E2" w:themeColor="text2" w:themeTint="66"/>
              <w:bottom w:val="single" w:sz="4" w:space="0" w:color="B9B9B9"/>
              <w:right w:val="single" w:sz="4" w:space="0" w:color="8DB3E2" w:themeColor="text2" w:themeTint="66"/>
            </w:tcBorders>
          </w:tcPr>
          <w:p w14:paraId="737433C4" w14:textId="172CC6B1"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2025</w:t>
            </w:r>
          </w:p>
        </w:tc>
      </w:tr>
      <w:tr w:rsidR="006A792D" w:rsidRPr="001A2911" w14:paraId="6BCD4E65" w14:textId="77777777" w:rsidTr="00E57E60">
        <w:trPr>
          <w:cantSplit/>
          <w:trHeight w:val="209"/>
        </w:trPr>
        <w:tc>
          <w:tcPr>
            <w:tcW w:w="2127" w:type="dxa"/>
            <w:tcBorders>
              <w:left w:val="single" w:sz="4" w:space="0" w:color="auto"/>
              <w:right w:val="single" w:sz="4" w:space="0" w:color="548DD4" w:themeColor="text2" w:themeTint="99"/>
            </w:tcBorders>
            <w:tcMar>
              <w:top w:w="113" w:type="dxa"/>
              <w:left w:w="108" w:type="dxa"/>
              <w:bottom w:w="113" w:type="dxa"/>
              <w:right w:w="108" w:type="dxa"/>
            </w:tcMar>
          </w:tcPr>
          <w:p w14:paraId="58C16236" w14:textId="33C5A40E" w:rsidR="006A792D" w:rsidRPr="006A792D" w:rsidRDefault="006A792D" w:rsidP="001A2911">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Reading (R)</w:t>
            </w:r>
          </w:p>
        </w:tc>
        <w:tc>
          <w:tcPr>
            <w:tcW w:w="708"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4C9FFAB2" w14:textId="7D26A824" w:rsidR="006A792D" w:rsidRPr="006A792D" w:rsidRDefault="006A792D" w:rsidP="00844FFC">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105.2</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3061555B" w14:textId="06B911D3" w:rsidR="006A792D" w:rsidRPr="006A792D" w:rsidRDefault="006A792D" w:rsidP="00844FFC">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105.7</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211463F8" w14:textId="754878CE" w:rsidR="006A792D" w:rsidRPr="006A792D" w:rsidRDefault="006A792D" w:rsidP="00844FFC">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105.6</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0DE1A995" w14:textId="2B5E474E" w:rsidR="006A792D" w:rsidRPr="006A792D" w:rsidRDefault="006A792D" w:rsidP="00844FFC">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106.1</w:t>
            </w:r>
          </w:p>
        </w:tc>
        <w:tc>
          <w:tcPr>
            <w:tcW w:w="708" w:type="dxa"/>
            <w:tcBorders>
              <w:left w:val="single" w:sz="4" w:space="0" w:color="8DB3E2" w:themeColor="text2" w:themeTint="66"/>
              <w:right w:val="single" w:sz="4" w:space="0" w:color="8DB3E2" w:themeColor="text2" w:themeTint="66"/>
            </w:tcBorders>
          </w:tcPr>
          <w:p w14:paraId="715BE6D3" w14:textId="3DA5B8F4"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-0.55</w:t>
            </w:r>
          </w:p>
        </w:tc>
        <w:tc>
          <w:tcPr>
            <w:tcW w:w="709" w:type="dxa"/>
            <w:tcBorders>
              <w:left w:val="single" w:sz="4" w:space="0" w:color="8DB3E2" w:themeColor="text2" w:themeTint="66"/>
              <w:right w:val="single" w:sz="4" w:space="0" w:color="8DB3E2" w:themeColor="text2" w:themeTint="66"/>
            </w:tcBorders>
          </w:tcPr>
          <w:p w14:paraId="6DB32CC7" w14:textId="19B53EA9"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-0.17</w:t>
            </w:r>
          </w:p>
        </w:tc>
        <w:tc>
          <w:tcPr>
            <w:tcW w:w="709" w:type="dxa"/>
            <w:tcBorders>
              <w:left w:val="single" w:sz="4" w:space="0" w:color="8DB3E2" w:themeColor="text2" w:themeTint="66"/>
              <w:bottom w:val="single" w:sz="4" w:space="0" w:color="B9B9B9"/>
              <w:right w:val="single" w:sz="4" w:space="0" w:color="8DB3E2" w:themeColor="text2" w:themeTint="66"/>
            </w:tcBorders>
            <w:shd w:val="clear" w:color="auto" w:fill="D9D9D9" w:themeFill="background1" w:themeFillShade="D9"/>
          </w:tcPr>
          <w:p w14:paraId="0DC9BF83" w14:textId="77777777" w:rsidR="006A792D" w:rsidRPr="006A792D" w:rsidRDefault="006A792D" w:rsidP="001A2911">
            <w:pPr>
              <w:spacing w:line="240" w:lineRule="auto"/>
              <w:textAlignment w:val="baseline"/>
              <w:rPr>
                <w:rFonts w:ascii="Calibri" w:eastAsia="Times New Roman" w:hAnsi="Calibri" w:cs="Times New Roman"/>
                <w:sz w:val="20"/>
                <w:szCs w:val="20"/>
                <w:lang w:val="en-US"/>
              </w:rPr>
            </w:pPr>
          </w:p>
        </w:tc>
        <w:tc>
          <w:tcPr>
            <w:tcW w:w="850" w:type="dxa"/>
            <w:tcBorders>
              <w:left w:val="single" w:sz="4" w:space="0" w:color="8DB3E2" w:themeColor="text2" w:themeTint="66"/>
              <w:bottom w:val="single" w:sz="4" w:space="0" w:color="B9B9B9"/>
              <w:right w:val="single" w:sz="4" w:space="0" w:color="8DB3E2" w:themeColor="text2" w:themeTint="66"/>
            </w:tcBorders>
            <w:shd w:val="clear" w:color="auto" w:fill="D9D9D9" w:themeFill="background1" w:themeFillShade="D9"/>
          </w:tcPr>
          <w:p w14:paraId="25336530" w14:textId="1EEC7BF3" w:rsidR="006A792D" w:rsidRPr="006A792D" w:rsidRDefault="006A792D" w:rsidP="001A2911">
            <w:pPr>
              <w:spacing w:line="240" w:lineRule="auto"/>
              <w:textAlignment w:val="baseline"/>
              <w:rPr>
                <w:rFonts w:ascii="Calibri" w:eastAsia="Times New Roman" w:hAnsi="Calibri" w:cs="Times New Roman"/>
                <w:sz w:val="20"/>
                <w:szCs w:val="20"/>
                <w:lang w:val="en-US"/>
              </w:rPr>
            </w:pPr>
          </w:p>
        </w:tc>
      </w:tr>
      <w:tr w:rsidR="006A792D" w:rsidRPr="001A2911" w14:paraId="62685BEF" w14:textId="77777777" w:rsidTr="00E57E60">
        <w:trPr>
          <w:cantSplit/>
          <w:trHeight w:val="302"/>
        </w:trPr>
        <w:tc>
          <w:tcPr>
            <w:tcW w:w="2127" w:type="dxa"/>
            <w:tcBorders>
              <w:left w:val="single" w:sz="4" w:space="0" w:color="auto"/>
              <w:right w:val="single" w:sz="4" w:space="0" w:color="548DD4" w:themeColor="text2" w:themeTint="99"/>
            </w:tcBorders>
            <w:tcMar>
              <w:top w:w="113" w:type="dxa"/>
              <w:left w:w="108" w:type="dxa"/>
              <w:bottom w:w="113" w:type="dxa"/>
              <w:right w:w="108" w:type="dxa"/>
            </w:tcMar>
          </w:tcPr>
          <w:p w14:paraId="3E456E8E" w14:textId="13EF089E" w:rsidR="006A792D" w:rsidRPr="006A792D" w:rsidRDefault="006A792D" w:rsidP="001A2911">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Writing (W)</w:t>
            </w:r>
          </w:p>
        </w:tc>
        <w:tc>
          <w:tcPr>
            <w:tcW w:w="2835" w:type="dxa"/>
            <w:gridSpan w:val="4"/>
            <w:tcBorders>
              <w:top w:val="single" w:sz="4" w:space="0" w:color="auto"/>
              <w:left w:val="single" w:sz="4" w:space="0" w:color="548DD4" w:themeColor="text2" w:themeTint="99"/>
              <w:bottom w:val="single" w:sz="4" w:space="0" w:color="auto"/>
              <w:right w:val="single" w:sz="4" w:space="0" w:color="8DB3E2" w:themeColor="text2" w:themeTint="66"/>
            </w:tcBorders>
          </w:tcPr>
          <w:p w14:paraId="08AF0CCA" w14:textId="42F96D78" w:rsidR="006A792D" w:rsidRPr="006A792D" w:rsidRDefault="006A792D" w:rsidP="002C78F9">
            <w:pPr>
              <w:spacing w:line="240" w:lineRule="auto"/>
              <w:jc w:val="center"/>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n/a</w:t>
            </w:r>
          </w:p>
        </w:tc>
        <w:tc>
          <w:tcPr>
            <w:tcW w:w="708" w:type="dxa"/>
            <w:tcBorders>
              <w:left w:val="single" w:sz="4" w:space="0" w:color="8DB3E2" w:themeColor="text2" w:themeTint="66"/>
              <w:right w:val="single" w:sz="4" w:space="0" w:color="8DB3E2" w:themeColor="text2" w:themeTint="66"/>
            </w:tcBorders>
          </w:tcPr>
          <w:p w14:paraId="4F56C07E" w14:textId="5931A0F3"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+0.63</w:t>
            </w:r>
          </w:p>
        </w:tc>
        <w:tc>
          <w:tcPr>
            <w:tcW w:w="709" w:type="dxa"/>
            <w:tcBorders>
              <w:left w:val="single" w:sz="4" w:space="0" w:color="8DB3E2" w:themeColor="text2" w:themeTint="66"/>
              <w:right w:val="single" w:sz="4" w:space="0" w:color="8DB3E2" w:themeColor="text2" w:themeTint="66"/>
            </w:tcBorders>
          </w:tcPr>
          <w:p w14:paraId="4E238AD3" w14:textId="5FF87606"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+1.26</w:t>
            </w:r>
          </w:p>
        </w:tc>
        <w:tc>
          <w:tcPr>
            <w:tcW w:w="709" w:type="dxa"/>
            <w:tcBorders>
              <w:left w:val="single" w:sz="4" w:space="0" w:color="8DB3E2" w:themeColor="text2" w:themeTint="66"/>
              <w:bottom w:val="single" w:sz="4" w:space="0" w:color="B9B9B9"/>
              <w:right w:val="single" w:sz="4" w:space="0" w:color="8DB3E2" w:themeColor="text2" w:themeTint="66"/>
            </w:tcBorders>
            <w:shd w:val="clear" w:color="auto" w:fill="D9D9D9" w:themeFill="background1" w:themeFillShade="D9"/>
          </w:tcPr>
          <w:p w14:paraId="44918D74" w14:textId="77777777" w:rsidR="006A792D" w:rsidRPr="006A792D" w:rsidRDefault="006A792D" w:rsidP="001A2911">
            <w:pPr>
              <w:spacing w:line="240" w:lineRule="auto"/>
              <w:textAlignment w:val="baseline"/>
              <w:rPr>
                <w:rFonts w:ascii="Calibri" w:eastAsia="Times New Roman" w:hAnsi="Calibri" w:cs="Times New Roman"/>
                <w:sz w:val="20"/>
                <w:szCs w:val="20"/>
                <w:lang w:val="en-US"/>
              </w:rPr>
            </w:pPr>
          </w:p>
        </w:tc>
        <w:tc>
          <w:tcPr>
            <w:tcW w:w="850" w:type="dxa"/>
            <w:tcBorders>
              <w:left w:val="single" w:sz="4" w:space="0" w:color="8DB3E2" w:themeColor="text2" w:themeTint="66"/>
              <w:bottom w:val="single" w:sz="4" w:space="0" w:color="B9B9B9"/>
              <w:right w:val="single" w:sz="4" w:space="0" w:color="8DB3E2" w:themeColor="text2" w:themeTint="66"/>
            </w:tcBorders>
            <w:shd w:val="clear" w:color="auto" w:fill="D9D9D9" w:themeFill="background1" w:themeFillShade="D9"/>
          </w:tcPr>
          <w:p w14:paraId="3E8A54A2" w14:textId="0FBC8C15" w:rsidR="006A792D" w:rsidRPr="006A792D" w:rsidRDefault="006A792D" w:rsidP="001A2911">
            <w:pPr>
              <w:spacing w:line="240" w:lineRule="auto"/>
              <w:textAlignment w:val="baseline"/>
              <w:rPr>
                <w:rFonts w:ascii="Calibri" w:eastAsia="Times New Roman" w:hAnsi="Calibri" w:cs="Times New Roman"/>
                <w:sz w:val="20"/>
                <w:szCs w:val="20"/>
                <w:lang w:val="en-US"/>
              </w:rPr>
            </w:pPr>
          </w:p>
        </w:tc>
      </w:tr>
      <w:tr w:rsidR="006A792D" w:rsidRPr="001A2911" w14:paraId="744CE08D" w14:textId="77777777" w:rsidTr="00E57E60">
        <w:trPr>
          <w:cantSplit/>
          <w:trHeight w:val="294"/>
        </w:trPr>
        <w:tc>
          <w:tcPr>
            <w:tcW w:w="2127" w:type="dxa"/>
            <w:tcBorders>
              <w:left w:val="single" w:sz="4" w:space="0" w:color="auto"/>
              <w:right w:val="single" w:sz="4" w:space="0" w:color="548DD4" w:themeColor="text2" w:themeTint="99"/>
            </w:tcBorders>
            <w:tcMar>
              <w:top w:w="113" w:type="dxa"/>
              <w:left w:w="108" w:type="dxa"/>
              <w:bottom w:w="113" w:type="dxa"/>
              <w:right w:w="108" w:type="dxa"/>
            </w:tcMar>
          </w:tcPr>
          <w:p w14:paraId="589BD34A" w14:textId="542A4068" w:rsidR="006A792D" w:rsidRPr="006A792D" w:rsidRDefault="006A792D" w:rsidP="001A2911">
            <w:pPr>
              <w:spacing w:line="240" w:lineRule="auto"/>
              <w:rPr>
                <w:rFonts w:ascii="Calibri" w:eastAsia="Times New Roman" w:hAnsi="Calibri" w:cs="Times New Roman"/>
                <w:sz w:val="20"/>
                <w:szCs w:val="20"/>
                <w:lang w:val="en-US"/>
              </w:rPr>
            </w:pPr>
            <w:proofErr w:type="spellStart"/>
            <w:r w:rsidRPr="006A792D">
              <w:rPr>
                <w:rFonts w:ascii="Calibri" w:eastAsia="Times New Roman" w:hAnsi="Calibri" w:cs="Times New Roman"/>
                <w:sz w:val="20"/>
                <w:szCs w:val="20"/>
                <w:lang w:val="en-US"/>
              </w:rPr>
              <w:t>Maths</w:t>
            </w:r>
            <w:proofErr w:type="spellEnd"/>
            <w:r w:rsidRPr="006A792D">
              <w:rPr>
                <w:rFonts w:ascii="Calibri" w:eastAsia="Times New Roman" w:hAnsi="Calibri" w:cs="Times New Roman"/>
                <w:sz w:val="20"/>
                <w:szCs w:val="20"/>
                <w:lang w:val="en-US"/>
              </w:rPr>
              <w:t xml:space="preserve"> (M)</w:t>
            </w:r>
          </w:p>
        </w:tc>
        <w:tc>
          <w:tcPr>
            <w:tcW w:w="708"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7D95BC42" w14:textId="5AE24570"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104.0</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74641B6C" w14:textId="358ECC2E"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104.7</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3F7CEA5B" w14:textId="423BC92B"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105.1</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6D059433" w14:textId="0AA142E7"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105.0</w:t>
            </w:r>
          </w:p>
        </w:tc>
        <w:tc>
          <w:tcPr>
            <w:tcW w:w="708" w:type="dxa"/>
            <w:tcBorders>
              <w:left w:val="single" w:sz="4" w:space="0" w:color="8DB3E2" w:themeColor="text2" w:themeTint="66"/>
              <w:right w:val="single" w:sz="4" w:space="0" w:color="8DB3E2" w:themeColor="text2" w:themeTint="66"/>
            </w:tcBorders>
          </w:tcPr>
          <w:p w14:paraId="29E94A93" w14:textId="59D4A5A9"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-0.25</w:t>
            </w:r>
          </w:p>
        </w:tc>
        <w:tc>
          <w:tcPr>
            <w:tcW w:w="709" w:type="dxa"/>
            <w:tcBorders>
              <w:left w:val="single" w:sz="4" w:space="0" w:color="8DB3E2" w:themeColor="text2" w:themeTint="66"/>
              <w:right w:val="single" w:sz="4" w:space="0" w:color="8DB3E2" w:themeColor="text2" w:themeTint="66"/>
            </w:tcBorders>
          </w:tcPr>
          <w:p w14:paraId="75DEC509" w14:textId="4DE42A4C" w:rsidR="006A792D" w:rsidRPr="006A792D" w:rsidRDefault="006A792D" w:rsidP="001A2911">
            <w:pPr>
              <w:spacing w:line="240" w:lineRule="auto"/>
              <w:textAlignment w:val="baseline"/>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-0.52</w:t>
            </w:r>
          </w:p>
        </w:tc>
        <w:tc>
          <w:tcPr>
            <w:tcW w:w="709" w:type="dxa"/>
            <w:tcBorders>
              <w:left w:val="single" w:sz="4" w:space="0" w:color="8DB3E2" w:themeColor="text2" w:themeTint="66"/>
              <w:right w:val="single" w:sz="4" w:space="0" w:color="8DB3E2" w:themeColor="text2" w:themeTint="66"/>
            </w:tcBorders>
            <w:shd w:val="clear" w:color="auto" w:fill="D9D9D9" w:themeFill="background1" w:themeFillShade="D9"/>
          </w:tcPr>
          <w:p w14:paraId="7E39F017" w14:textId="77777777" w:rsidR="006A792D" w:rsidRPr="006A792D" w:rsidRDefault="006A792D" w:rsidP="001A2911">
            <w:pPr>
              <w:spacing w:line="240" w:lineRule="auto"/>
              <w:textAlignment w:val="baseline"/>
              <w:rPr>
                <w:rFonts w:ascii="Calibri" w:eastAsia="Times New Roman" w:hAnsi="Calibri" w:cs="Times New Roman"/>
                <w:sz w:val="20"/>
                <w:szCs w:val="20"/>
                <w:lang w:val="en-US"/>
              </w:rPr>
            </w:pPr>
          </w:p>
        </w:tc>
        <w:tc>
          <w:tcPr>
            <w:tcW w:w="850" w:type="dxa"/>
            <w:tcBorders>
              <w:left w:val="single" w:sz="4" w:space="0" w:color="8DB3E2" w:themeColor="text2" w:themeTint="66"/>
              <w:right w:val="single" w:sz="4" w:space="0" w:color="8DB3E2" w:themeColor="text2" w:themeTint="66"/>
            </w:tcBorders>
            <w:shd w:val="clear" w:color="auto" w:fill="D9D9D9" w:themeFill="background1" w:themeFillShade="D9"/>
          </w:tcPr>
          <w:p w14:paraId="0A134BF6" w14:textId="54505C14" w:rsidR="006A792D" w:rsidRPr="006A792D" w:rsidRDefault="006A792D" w:rsidP="001A2911">
            <w:pPr>
              <w:spacing w:line="240" w:lineRule="auto"/>
              <w:textAlignment w:val="baseline"/>
              <w:rPr>
                <w:rFonts w:ascii="Calibri" w:eastAsia="Times New Roman" w:hAnsi="Calibri" w:cs="Times New Roman"/>
                <w:sz w:val="20"/>
                <w:szCs w:val="20"/>
                <w:lang w:val="en-US"/>
              </w:rPr>
            </w:pPr>
          </w:p>
        </w:tc>
      </w:tr>
      <w:tr w:rsidR="00CF3DB2" w:rsidRPr="001A2911" w14:paraId="6D116D72" w14:textId="77777777" w:rsidTr="00BA2096">
        <w:trPr>
          <w:cantSplit/>
          <w:trHeight w:val="472"/>
        </w:trPr>
        <w:tc>
          <w:tcPr>
            <w:tcW w:w="2127" w:type="dxa"/>
            <w:tcBorders>
              <w:left w:val="single" w:sz="4" w:space="0" w:color="auto"/>
              <w:right w:val="single" w:sz="4" w:space="0" w:color="548DD4" w:themeColor="text2" w:themeTint="99"/>
            </w:tcBorders>
            <w:tcMar>
              <w:top w:w="113" w:type="dxa"/>
              <w:left w:w="108" w:type="dxa"/>
              <w:bottom w:w="113" w:type="dxa"/>
              <w:right w:w="108" w:type="dxa"/>
            </w:tcMar>
          </w:tcPr>
          <w:p w14:paraId="2EE615B6" w14:textId="77777777" w:rsidR="00CF3DB2" w:rsidRDefault="00CF3DB2" w:rsidP="001A2911">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Grammar, Punctuation</w:t>
            </w:r>
          </w:p>
          <w:p w14:paraId="0B22A1E2" w14:textId="45EE468D" w:rsidR="00CF3DB2" w:rsidRPr="006A792D" w:rsidRDefault="00CF3DB2" w:rsidP="001A2911">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and Spelling (GPS)</w:t>
            </w:r>
          </w:p>
        </w:tc>
        <w:tc>
          <w:tcPr>
            <w:tcW w:w="708"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30537FA7" w14:textId="36511CDE" w:rsidR="00CF3DB2" w:rsidRPr="006A792D" w:rsidRDefault="000D1308" w:rsidP="00AD65EA">
            <w:pPr>
              <w:spacing w:line="240" w:lineRule="auto"/>
              <w:rPr>
                <w:rFonts w:ascii="Calibri" w:eastAsia="Times New Roman" w:hAnsi="Calibri" w:cs="Times New Roman"/>
                <w:sz w:val="20"/>
                <w:szCs w:val="20"/>
                <w:lang w:val="en-US"/>
              </w:rPr>
            </w:pPr>
            <w:r>
              <w:rPr>
                <w:rFonts w:ascii="Calibri" w:eastAsia="Times New Roman" w:hAnsi="Calibri" w:cs="Times New Roman"/>
                <w:sz w:val="20"/>
                <w:szCs w:val="20"/>
                <w:lang w:val="en-US"/>
              </w:rPr>
              <w:t>106.7</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0E54FD84" w14:textId="7380F0EF" w:rsidR="00CF3DB2" w:rsidRPr="006A792D" w:rsidRDefault="000D1308" w:rsidP="00AD65EA">
            <w:pPr>
              <w:spacing w:line="240" w:lineRule="auto"/>
              <w:rPr>
                <w:rFonts w:ascii="Calibri" w:eastAsia="Times New Roman" w:hAnsi="Calibri" w:cs="Times New Roman"/>
                <w:sz w:val="20"/>
                <w:szCs w:val="20"/>
                <w:lang w:val="en-US"/>
              </w:rPr>
            </w:pPr>
            <w:r>
              <w:rPr>
                <w:rFonts w:ascii="Calibri" w:eastAsia="Times New Roman" w:hAnsi="Calibri" w:cs="Times New Roman"/>
                <w:sz w:val="20"/>
                <w:szCs w:val="20"/>
                <w:lang w:val="en-US"/>
              </w:rPr>
              <w:t>105.8</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6D8E79BE" w14:textId="5C21D713" w:rsidR="00CF3DB2" w:rsidRPr="006A792D" w:rsidRDefault="000D1308" w:rsidP="00AD65EA">
            <w:pPr>
              <w:spacing w:line="240" w:lineRule="auto"/>
              <w:rPr>
                <w:rFonts w:ascii="Calibri" w:eastAsia="Times New Roman" w:hAnsi="Calibri" w:cs="Times New Roman"/>
                <w:sz w:val="20"/>
                <w:szCs w:val="20"/>
                <w:lang w:val="en-US"/>
              </w:rPr>
            </w:pPr>
            <w:r>
              <w:rPr>
                <w:rFonts w:ascii="Calibri" w:eastAsia="Times New Roman" w:hAnsi="Calibri" w:cs="Times New Roman"/>
                <w:sz w:val="20"/>
                <w:szCs w:val="20"/>
                <w:lang w:val="en-US"/>
              </w:rPr>
              <w:t>106.8</w:t>
            </w:r>
          </w:p>
        </w:tc>
        <w:tc>
          <w:tcPr>
            <w:tcW w:w="709" w:type="dxa"/>
            <w:tcBorders>
              <w:top w:val="single" w:sz="4" w:space="0" w:color="auto"/>
              <w:left w:val="single" w:sz="4" w:space="0" w:color="548DD4" w:themeColor="text2" w:themeTint="99"/>
              <w:bottom w:val="single" w:sz="4" w:space="0" w:color="auto"/>
              <w:right w:val="single" w:sz="4" w:space="0" w:color="8DB3E2" w:themeColor="text2" w:themeTint="66"/>
            </w:tcBorders>
          </w:tcPr>
          <w:p w14:paraId="4AA91DB6" w14:textId="73E585D1" w:rsidR="00CF3DB2" w:rsidRPr="006A792D" w:rsidRDefault="00CF3DB2" w:rsidP="00CF3DB2">
            <w:pPr>
              <w:spacing w:line="240" w:lineRule="auto"/>
              <w:rPr>
                <w:rFonts w:ascii="Calibri" w:eastAsia="Times New Roman" w:hAnsi="Calibri" w:cs="Times New Roman"/>
                <w:sz w:val="20"/>
                <w:szCs w:val="20"/>
                <w:lang w:val="en-US"/>
              </w:rPr>
            </w:pPr>
            <w:r>
              <w:rPr>
                <w:rFonts w:ascii="Calibri" w:eastAsia="Times New Roman" w:hAnsi="Calibri" w:cs="Times New Roman"/>
                <w:sz w:val="20"/>
                <w:szCs w:val="20"/>
                <w:lang w:val="en-US"/>
              </w:rPr>
              <w:t>106.3</w:t>
            </w:r>
          </w:p>
        </w:tc>
        <w:tc>
          <w:tcPr>
            <w:tcW w:w="2976" w:type="dxa"/>
            <w:gridSpan w:val="4"/>
            <w:tcBorders>
              <w:left w:val="single" w:sz="4" w:space="0" w:color="8DB3E2" w:themeColor="text2" w:themeTint="66"/>
              <w:right w:val="single" w:sz="4" w:space="0" w:color="8DB3E2" w:themeColor="text2" w:themeTint="66"/>
            </w:tcBorders>
          </w:tcPr>
          <w:p w14:paraId="54E5BB50" w14:textId="0BE725E7" w:rsidR="00CF3DB2" w:rsidRPr="002C78F9" w:rsidRDefault="00CF3DB2" w:rsidP="002C78F9">
            <w:pPr>
              <w:spacing w:line="240" w:lineRule="auto"/>
              <w:jc w:val="center"/>
              <w:textAlignment w:val="baseline"/>
              <w:rPr>
                <w:rFonts w:ascii="Calibri" w:eastAsia="Times New Roman" w:hAnsi="Calibri" w:cs="Times New Roman"/>
                <w:sz w:val="20"/>
                <w:szCs w:val="20"/>
                <w:lang w:val="en-US"/>
              </w:rPr>
            </w:pPr>
            <w:r w:rsidRPr="002C78F9">
              <w:rPr>
                <w:rFonts w:ascii="Calibri" w:eastAsia="Times New Roman" w:hAnsi="Calibri" w:cs="Times New Roman"/>
                <w:sz w:val="20"/>
                <w:szCs w:val="20"/>
                <w:lang w:val="en-US"/>
              </w:rPr>
              <w:t>n/a</w:t>
            </w:r>
          </w:p>
        </w:tc>
      </w:tr>
      <w:tr w:rsidR="006A792D" w:rsidRPr="001A2911" w14:paraId="4B4E91ED" w14:textId="77777777" w:rsidTr="006A792D">
        <w:trPr>
          <w:cantSplit/>
          <w:trHeight w:val="276"/>
        </w:trPr>
        <w:tc>
          <w:tcPr>
            <w:tcW w:w="2127" w:type="dxa"/>
            <w:tcBorders>
              <w:left w:val="single" w:sz="4" w:space="0" w:color="auto"/>
              <w:right w:val="single" w:sz="4" w:space="0" w:color="548DD4" w:themeColor="text2" w:themeTint="99"/>
            </w:tcBorders>
            <w:tcMar>
              <w:top w:w="113" w:type="dxa"/>
              <w:left w:w="108" w:type="dxa"/>
              <w:bottom w:w="113" w:type="dxa"/>
              <w:right w:w="108" w:type="dxa"/>
            </w:tcMar>
          </w:tcPr>
          <w:p w14:paraId="6001840E" w14:textId="20410F6F" w:rsidR="006A792D" w:rsidRPr="006A792D" w:rsidRDefault="006A792D" w:rsidP="001A2911">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Combined R, W, M</w:t>
            </w:r>
          </w:p>
        </w:tc>
        <w:tc>
          <w:tcPr>
            <w:tcW w:w="2835" w:type="dxa"/>
            <w:gridSpan w:val="4"/>
            <w:tcBorders>
              <w:top w:val="single" w:sz="4" w:space="0" w:color="auto"/>
              <w:left w:val="single" w:sz="4" w:space="0" w:color="548DD4" w:themeColor="text2" w:themeTint="99"/>
              <w:right w:val="single" w:sz="4" w:space="0" w:color="8DB3E2" w:themeColor="text2" w:themeTint="66"/>
            </w:tcBorders>
          </w:tcPr>
          <w:p w14:paraId="6C6296DA" w14:textId="761CC08C" w:rsidR="006A792D" w:rsidRPr="006A792D" w:rsidRDefault="006A792D" w:rsidP="00AD65EA">
            <w:pPr>
              <w:spacing w:line="240" w:lineRule="auto"/>
              <w:rPr>
                <w:rFonts w:ascii="Calibri" w:eastAsia="Times New Roman" w:hAnsi="Calibri" w:cs="Times New Roman"/>
                <w:sz w:val="20"/>
                <w:szCs w:val="20"/>
                <w:lang w:val="en-US"/>
              </w:rPr>
            </w:pPr>
            <w:r w:rsidRPr="006A792D">
              <w:rPr>
                <w:rFonts w:ascii="Calibri" w:eastAsia="Times New Roman" w:hAnsi="Calibri" w:cs="Times New Roman"/>
                <w:sz w:val="20"/>
                <w:szCs w:val="20"/>
                <w:lang w:val="en-US"/>
              </w:rPr>
              <w:t>n/a</w:t>
            </w:r>
          </w:p>
        </w:tc>
        <w:tc>
          <w:tcPr>
            <w:tcW w:w="2976" w:type="dxa"/>
            <w:gridSpan w:val="4"/>
            <w:tcBorders>
              <w:left w:val="single" w:sz="4" w:space="0" w:color="8DB3E2" w:themeColor="text2" w:themeTint="66"/>
              <w:bottom w:val="single" w:sz="4" w:space="0" w:color="auto"/>
              <w:right w:val="single" w:sz="4" w:space="0" w:color="8DB3E2" w:themeColor="text2" w:themeTint="66"/>
            </w:tcBorders>
          </w:tcPr>
          <w:p w14:paraId="1D422D72" w14:textId="2BCF3677" w:rsidR="006A792D" w:rsidRPr="002C78F9" w:rsidRDefault="006A792D" w:rsidP="002C78F9">
            <w:pPr>
              <w:spacing w:line="240" w:lineRule="auto"/>
              <w:jc w:val="center"/>
              <w:textAlignment w:val="baseline"/>
              <w:rPr>
                <w:rFonts w:ascii="Calibri" w:eastAsia="Times New Roman" w:hAnsi="Calibri" w:cs="Times New Roman"/>
                <w:sz w:val="20"/>
                <w:szCs w:val="20"/>
                <w:lang w:val="en-US"/>
              </w:rPr>
            </w:pPr>
            <w:r w:rsidRPr="002C78F9">
              <w:rPr>
                <w:rFonts w:ascii="Calibri" w:eastAsia="Times New Roman" w:hAnsi="Calibri" w:cs="Times New Roman"/>
                <w:sz w:val="20"/>
                <w:szCs w:val="20"/>
                <w:lang w:val="en-US"/>
              </w:rPr>
              <w:t>n/a</w:t>
            </w:r>
          </w:p>
        </w:tc>
      </w:tr>
    </w:tbl>
    <w:p w14:paraId="46E76E84" w14:textId="33926554" w:rsidR="00E749DC" w:rsidRPr="002C78F9" w:rsidRDefault="002C78F9">
      <w:pPr>
        <w:rPr>
          <w:rFonts w:asciiTheme="majorHAnsi" w:hAnsiTheme="majorHAnsi" w:cstheme="majorHAnsi"/>
          <w:sz w:val="24"/>
          <w:szCs w:val="24"/>
        </w:rPr>
      </w:pPr>
      <w:r w:rsidRPr="002C78F9">
        <w:rPr>
          <w:rFonts w:asciiTheme="majorHAnsi" w:hAnsiTheme="majorHAnsi" w:cstheme="majorHAnsi"/>
          <w:sz w:val="24"/>
          <w:szCs w:val="24"/>
        </w:rPr>
        <w:t>NB National progress data for junior schools is always lower than for primary schools</w:t>
      </w:r>
    </w:p>
    <w:p w14:paraId="378786B6" w14:textId="77777777" w:rsidR="002156BB" w:rsidRDefault="002156BB"/>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253"/>
        <w:gridCol w:w="1843"/>
        <w:gridCol w:w="3502"/>
        <w:gridCol w:w="5450"/>
      </w:tblGrid>
      <w:tr w:rsidR="001A2911" w:rsidRPr="001A2911" w14:paraId="6A3AD92F" w14:textId="77777777" w:rsidTr="006564CB">
        <w:trPr>
          <w:cantSplit/>
        </w:trPr>
        <w:tc>
          <w:tcPr>
            <w:tcW w:w="4253" w:type="dxa"/>
            <w:tcBorders>
              <w:top w:val="single" w:sz="4" w:space="0" w:color="auto"/>
              <w:left w:val="single" w:sz="4" w:space="0" w:color="auto"/>
              <w:bottom w:val="single" w:sz="4" w:space="0" w:color="auto"/>
              <w:right w:val="single" w:sz="4" w:space="0" w:color="B9B9B9"/>
            </w:tcBorders>
            <w:tcMar>
              <w:top w:w="113" w:type="dxa"/>
              <w:left w:w="108" w:type="dxa"/>
              <w:bottom w:w="113" w:type="dxa"/>
              <w:right w:w="108" w:type="dxa"/>
            </w:tcMar>
            <w:hideMark/>
          </w:tcPr>
          <w:p w14:paraId="6547B5E7" w14:textId="4F6AEC7B" w:rsidR="001A2911" w:rsidRPr="0065610E" w:rsidRDefault="001A2911" w:rsidP="001A2911">
            <w:pPr>
              <w:spacing w:line="240" w:lineRule="auto"/>
              <w:rPr>
                <w:rFonts w:ascii="Calibri" w:eastAsia="Times New Roman" w:hAnsi="Calibri" w:cs="Times New Roman"/>
                <w:sz w:val="32"/>
                <w:szCs w:val="32"/>
                <w:lang w:val="en-US"/>
              </w:rPr>
            </w:pPr>
            <w:r w:rsidRPr="0065610E">
              <w:rPr>
                <w:rFonts w:ascii="Calibri" w:eastAsia="Times New Roman" w:hAnsi="Calibri" w:cs="Times New Roman"/>
                <w:sz w:val="32"/>
                <w:szCs w:val="32"/>
                <w:lang w:val="en-US"/>
              </w:rPr>
              <w:t>Attendance 20</w:t>
            </w:r>
            <w:r w:rsidR="00AD210E" w:rsidRPr="0065610E">
              <w:rPr>
                <w:rFonts w:ascii="Calibri" w:eastAsia="Times New Roman" w:hAnsi="Calibri" w:cs="Times New Roman"/>
                <w:sz w:val="32"/>
                <w:szCs w:val="32"/>
                <w:lang w:val="en-US"/>
              </w:rPr>
              <w:t>2</w:t>
            </w:r>
            <w:r w:rsidR="00AB41C4">
              <w:rPr>
                <w:rFonts w:ascii="Calibri" w:eastAsia="Times New Roman" w:hAnsi="Calibri" w:cs="Times New Roman"/>
                <w:sz w:val="32"/>
                <w:szCs w:val="32"/>
                <w:lang w:val="en-US"/>
              </w:rPr>
              <w:t>4</w:t>
            </w:r>
            <w:r w:rsidR="00AD210E" w:rsidRPr="0065610E">
              <w:rPr>
                <w:rFonts w:ascii="Calibri" w:eastAsia="Times New Roman" w:hAnsi="Calibri" w:cs="Times New Roman"/>
                <w:sz w:val="32"/>
                <w:szCs w:val="32"/>
                <w:lang w:val="en-US"/>
              </w:rPr>
              <w:t>-202</w:t>
            </w:r>
            <w:r w:rsidR="00AB41C4">
              <w:rPr>
                <w:rFonts w:ascii="Calibri" w:eastAsia="Times New Roman" w:hAnsi="Calibri" w:cs="Times New Roman"/>
                <w:sz w:val="32"/>
                <w:szCs w:val="32"/>
                <w:lang w:val="en-US"/>
              </w:rPr>
              <w:t>5</w:t>
            </w:r>
          </w:p>
          <w:p w14:paraId="0B1A4B31" w14:textId="1F2C2927" w:rsidR="001A2911" w:rsidRPr="0065610E" w:rsidRDefault="001A2911" w:rsidP="001A2911">
            <w:pPr>
              <w:spacing w:line="240" w:lineRule="auto"/>
              <w:rPr>
                <w:rFonts w:ascii="Calibri" w:eastAsia="Times New Roman" w:hAnsi="Calibri" w:cs="Times New Roman"/>
                <w:sz w:val="32"/>
                <w:szCs w:val="32"/>
                <w:lang w:val="en-US"/>
              </w:rPr>
            </w:pPr>
            <w:r w:rsidRPr="0065610E">
              <w:rPr>
                <w:rFonts w:ascii="Calibri" w:eastAsia="Times New Roman" w:hAnsi="Calibri" w:cs="Times New Roman"/>
                <w:sz w:val="32"/>
                <w:szCs w:val="32"/>
                <w:lang w:val="en-US"/>
              </w:rPr>
              <w:t>Persistent absence 20</w:t>
            </w:r>
            <w:r w:rsidR="006564CB" w:rsidRPr="0065610E">
              <w:rPr>
                <w:rFonts w:ascii="Calibri" w:eastAsia="Times New Roman" w:hAnsi="Calibri" w:cs="Times New Roman"/>
                <w:sz w:val="32"/>
                <w:szCs w:val="32"/>
                <w:lang w:val="en-US"/>
              </w:rPr>
              <w:t>2</w:t>
            </w:r>
            <w:r w:rsidR="00AB41C4">
              <w:rPr>
                <w:rFonts w:ascii="Calibri" w:eastAsia="Times New Roman" w:hAnsi="Calibri" w:cs="Times New Roman"/>
                <w:sz w:val="32"/>
                <w:szCs w:val="32"/>
                <w:lang w:val="en-US"/>
              </w:rPr>
              <w:t>4</w:t>
            </w:r>
            <w:r w:rsidRPr="0065610E">
              <w:rPr>
                <w:rFonts w:ascii="Calibri" w:eastAsia="Times New Roman" w:hAnsi="Calibri" w:cs="Times New Roman"/>
                <w:sz w:val="32"/>
                <w:szCs w:val="32"/>
                <w:lang w:val="en-US"/>
              </w:rPr>
              <w:t>-20</w:t>
            </w:r>
            <w:r w:rsidR="0065610E" w:rsidRPr="0065610E">
              <w:rPr>
                <w:rFonts w:ascii="Calibri" w:eastAsia="Times New Roman" w:hAnsi="Calibri" w:cs="Times New Roman"/>
                <w:sz w:val="32"/>
                <w:szCs w:val="32"/>
                <w:lang w:val="en-US"/>
              </w:rPr>
              <w:t>2</w:t>
            </w:r>
            <w:r w:rsidR="00AB41C4">
              <w:rPr>
                <w:rFonts w:ascii="Calibri" w:eastAsia="Times New Roman" w:hAnsi="Calibri" w:cs="Times New Roman"/>
                <w:sz w:val="32"/>
                <w:szCs w:val="32"/>
                <w:lang w:val="en-US"/>
              </w:rPr>
              <w:t>5</w:t>
            </w:r>
          </w:p>
          <w:p w14:paraId="0AC35C56" w14:textId="77777777" w:rsidR="001A2911" w:rsidRPr="0065610E" w:rsidRDefault="001A2911" w:rsidP="001A2911">
            <w:pPr>
              <w:spacing w:line="240" w:lineRule="auto"/>
              <w:rPr>
                <w:rFonts w:ascii="Calibri" w:eastAsia="Times New Roman" w:hAnsi="Calibri" w:cs="Times New Roman"/>
                <w:sz w:val="32"/>
                <w:szCs w:val="32"/>
                <w:lang w:val="en-US"/>
              </w:rPr>
            </w:pPr>
          </w:p>
        </w:tc>
        <w:tc>
          <w:tcPr>
            <w:tcW w:w="1843" w:type="dxa"/>
            <w:tcBorders>
              <w:top w:val="single" w:sz="4" w:space="0" w:color="auto"/>
              <w:left w:val="single" w:sz="4" w:space="0" w:color="B9B9B9"/>
              <w:bottom w:val="single" w:sz="4" w:space="0" w:color="auto"/>
              <w:right w:val="single" w:sz="4" w:space="0" w:color="auto"/>
            </w:tcBorders>
            <w:tcMar>
              <w:top w:w="113" w:type="dxa"/>
              <w:left w:w="108" w:type="dxa"/>
              <w:bottom w:w="113" w:type="dxa"/>
              <w:right w:w="108" w:type="dxa"/>
            </w:tcMar>
          </w:tcPr>
          <w:p w14:paraId="03BA184D" w14:textId="170A1D31" w:rsidR="001A2911" w:rsidRPr="00AB41C4" w:rsidRDefault="006564CB" w:rsidP="001A2911">
            <w:pPr>
              <w:spacing w:line="240" w:lineRule="auto"/>
              <w:rPr>
                <w:rFonts w:ascii="Calibri" w:eastAsia="Times New Roman" w:hAnsi="Calibri" w:cs="Times New Roman"/>
                <w:sz w:val="32"/>
                <w:szCs w:val="32"/>
                <w:lang w:val="en-US"/>
              </w:rPr>
            </w:pPr>
            <w:r w:rsidRPr="00AB41C4">
              <w:rPr>
                <w:rFonts w:ascii="Calibri" w:eastAsia="Times New Roman" w:hAnsi="Calibri" w:cs="Times New Roman"/>
                <w:sz w:val="32"/>
                <w:szCs w:val="32"/>
                <w:lang w:val="en-US"/>
              </w:rPr>
              <w:t>9</w:t>
            </w:r>
            <w:r w:rsidR="00AB41C4" w:rsidRPr="00AB41C4">
              <w:rPr>
                <w:rFonts w:ascii="Calibri" w:eastAsia="Times New Roman" w:hAnsi="Calibri" w:cs="Times New Roman"/>
                <w:sz w:val="32"/>
                <w:szCs w:val="32"/>
                <w:lang w:val="en-US"/>
              </w:rPr>
              <w:t>5.7</w:t>
            </w:r>
            <w:r w:rsidR="001A2911" w:rsidRPr="00AB41C4">
              <w:rPr>
                <w:rFonts w:ascii="Calibri" w:eastAsia="Times New Roman" w:hAnsi="Calibri" w:cs="Times New Roman"/>
                <w:sz w:val="32"/>
                <w:szCs w:val="32"/>
                <w:lang w:val="en-US"/>
              </w:rPr>
              <w:t>%</w:t>
            </w:r>
          </w:p>
          <w:p w14:paraId="1542F946" w14:textId="09E28569" w:rsidR="001A2911" w:rsidRPr="0065610E" w:rsidRDefault="005A1A31" w:rsidP="00AB41C4">
            <w:pPr>
              <w:spacing w:line="240" w:lineRule="auto"/>
              <w:rPr>
                <w:rFonts w:ascii="Calibri" w:eastAsia="Times New Roman" w:hAnsi="Calibri" w:cs="Times New Roman"/>
                <w:sz w:val="32"/>
                <w:szCs w:val="32"/>
                <w:lang w:val="en-US"/>
              </w:rPr>
            </w:pPr>
            <w:r w:rsidRPr="00AB41C4">
              <w:rPr>
                <w:rFonts w:ascii="Calibri" w:eastAsia="Times New Roman" w:hAnsi="Calibri" w:cs="Times New Roman"/>
                <w:sz w:val="32"/>
                <w:szCs w:val="32"/>
                <w:lang w:val="en-US"/>
              </w:rPr>
              <w:t>1</w:t>
            </w:r>
            <w:r w:rsidR="00AB41C4" w:rsidRPr="00AB41C4">
              <w:rPr>
                <w:rFonts w:ascii="Calibri" w:eastAsia="Times New Roman" w:hAnsi="Calibri" w:cs="Times New Roman"/>
                <w:sz w:val="32"/>
                <w:szCs w:val="32"/>
                <w:lang w:val="en-US"/>
              </w:rPr>
              <w:t>1.4</w:t>
            </w:r>
            <w:r w:rsidR="0065610E" w:rsidRPr="00AB41C4">
              <w:rPr>
                <w:rFonts w:ascii="Calibri" w:eastAsia="Times New Roman" w:hAnsi="Calibri" w:cs="Times New Roman"/>
                <w:sz w:val="32"/>
                <w:szCs w:val="32"/>
                <w:lang w:val="en-US"/>
              </w:rPr>
              <w:t>%</w:t>
            </w:r>
          </w:p>
        </w:tc>
        <w:tc>
          <w:tcPr>
            <w:tcW w:w="3502" w:type="dxa"/>
            <w:tcBorders>
              <w:top w:val="single" w:sz="4" w:space="0" w:color="auto"/>
              <w:left w:val="single" w:sz="4" w:space="0" w:color="auto"/>
              <w:bottom w:val="single" w:sz="4" w:space="0" w:color="B9B9B9"/>
              <w:right w:val="single" w:sz="4" w:space="0" w:color="B9B9B9"/>
            </w:tcBorders>
            <w:hideMark/>
          </w:tcPr>
          <w:p w14:paraId="4561A7DB" w14:textId="77777777" w:rsidR="001A2911" w:rsidRPr="001A2911" w:rsidRDefault="001A2911" w:rsidP="001A2911">
            <w:pPr>
              <w:spacing w:line="240" w:lineRule="auto"/>
              <w:rPr>
                <w:rFonts w:ascii="Calibri" w:eastAsia="Times New Roman" w:hAnsi="Calibri" w:cs="Times New Roman"/>
                <w:sz w:val="32"/>
                <w:szCs w:val="32"/>
                <w:lang w:val="en-US"/>
              </w:rPr>
            </w:pPr>
            <w:r w:rsidRPr="001A2911">
              <w:rPr>
                <w:rFonts w:ascii="Calibri" w:eastAsia="Times New Roman" w:hAnsi="Calibri" w:cs="Times New Roman"/>
                <w:sz w:val="32"/>
                <w:szCs w:val="32"/>
                <w:lang w:val="en-US"/>
              </w:rPr>
              <w:t>Staff turnover over the previous year</w:t>
            </w:r>
          </w:p>
        </w:tc>
        <w:tc>
          <w:tcPr>
            <w:tcW w:w="5450" w:type="dxa"/>
            <w:tcBorders>
              <w:top w:val="single" w:sz="4" w:space="0" w:color="auto"/>
              <w:left w:val="single" w:sz="4" w:space="0" w:color="B9B9B9"/>
              <w:bottom w:val="single" w:sz="4" w:space="0" w:color="B9B9B9"/>
              <w:right w:val="single" w:sz="4" w:space="0" w:color="auto"/>
            </w:tcBorders>
          </w:tcPr>
          <w:p w14:paraId="4E714397" w14:textId="0ED3D2FF" w:rsidR="00A863AD" w:rsidRPr="001A2911" w:rsidRDefault="00857B8F" w:rsidP="00AB41C4">
            <w:pPr>
              <w:spacing w:line="240" w:lineRule="auto"/>
              <w:rPr>
                <w:rFonts w:ascii="Calibri" w:eastAsia="Times New Roman" w:hAnsi="Calibri" w:cs="Times New Roman"/>
                <w:sz w:val="32"/>
                <w:szCs w:val="32"/>
                <w:lang w:val="en-US"/>
              </w:rPr>
            </w:pPr>
            <w:r>
              <w:rPr>
                <w:rFonts w:ascii="Calibri" w:eastAsia="Times New Roman" w:hAnsi="Calibri" w:cs="Times New Roman"/>
                <w:sz w:val="32"/>
                <w:szCs w:val="32"/>
                <w:lang w:val="en-US"/>
              </w:rPr>
              <w:t xml:space="preserve">The </w:t>
            </w:r>
            <w:r w:rsidR="00DE48F3">
              <w:rPr>
                <w:rFonts w:ascii="Calibri" w:eastAsia="Times New Roman" w:hAnsi="Calibri" w:cs="Times New Roman"/>
                <w:sz w:val="32"/>
                <w:szCs w:val="32"/>
                <w:lang w:val="en-US"/>
              </w:rPr>
              <w:t>school has been capped at 1</w:t>
            </w:r>
            <w:r w:rsidR="00AB41C4">
              <w:rPr>
                <w:rFonts w:ascii="Calibri" w:eastAsia="Times New Roman" w:hAnsi="Calibri" w:cs="Times New Roman"/>
                <w:sz w:val="32"/>
                <w:szCs w:val="32"/>
                <w:lang w:val="en-US"/>
              </w:rPr>
              <w:t>4</w:t>
            </w:r>
            <w:r w:rsidR="00DE48F3">
              <w:rPr>
                <w:rFonts w:ascii="Calibri" w:eastAsia="Times New Roman" w:hAnsi="Calibri" w:cs="Times New Roman"/>
                <w:sz w:val="32"/>
                <w:szCs w:val="32"/>
                <w:lang w:val="en-US"/>
              </w:rPr>
              <w:t xml:space="preserve"> classes (</w:t>
            </w:r>
            <w:r>
              <w:rPr>
                <w:rFonts w:ascii="Calibri" w:eastAsia="Times New Roman" w:hAnsi="Calibri" w:cs="Times New Roman"/>
                <w:sz w:val="32"/>
                <w:szCs w:val="32"/>
                <w:lang w:val="en-US"/>
              </w:rPr>
              <w:t>capacity is 16</w:t>
            </w:r>
            <w:r w:rsidR="00DE48F3">
              <w:rPr>
                <w:rFonts w:ascii="Calibri" w:eastAsia="Times New Roman" w:hAnsi="Calibri" w:cs="Times New Roman"/>
                <w:sz w:val="32"/>
                <w:szCs w:val="32"/>
                <w:lang w:val="en-US"/>
              </w:rPr>
              <w:t>)</w:t>
            </w:r>
            <w:r>
              <w:rPr>
                <w:rFonts w:ascii="Calibri" w:eastAsia="Times New Roman" w:hAnsi="Calibri" w:cs="Times New Roman"/>
                <w:sz w:val="32"/>
                <w:szCs w:val="32"/>
                <w:lang w:val="en-US"/>
              </w:rPr>
              <w:t xml:space="preserve">. </w:t>
            </w:r>
            <w:r w:rsidR="00AB41C4">
              <w:rPr>
                <w:rFonts w:ascii="Calibri" w:eastAsia="Times New Roman" w:hAnsi="Calibri" w:cs="Times New Roman"/>
                <w:sz w:val="32"/>
                <w:szCs w:val="32"/>
                <w:lang w:val="en-US"/>
              </w:rPr>
              <w:t xml:space="preserve">We have two ECTs. </w:t>
            </w:r>
            <w:r>
              <w:rPr>
                <w:rFonts w:ascii="Calibri" w:eastAsia="Times New Roman" w:hAnsi="Calibri" w:cs="Times New Roman"/>
                <w:sz w:val="32"/>
                <w:szCs w:val="32"/>
                <w:lang w:val="en-US"/>
              </w:rPr>
              <w:t xml:space="preserve">One </w:t>
            </w:r>
            <w:r w:rsidR="00AB41C4">
              <w:rPr>
                <w:rFonts w:ascii="Calibri" w:eastAsia="Times New Roman" w:hAnsi="Calibri" w:cs="Times New Roman"/>
                <w:sz w:val="32"/>
                <w:szCs w:val="32"/>
                <w:lang w:val="en-US"/>
              </w:rPr>
              <w:t xml:space="preserve">part-time </w:t>
            </w:r>
            <w:r>
              <w:rPr>
                <w:rFonts w:ascii="Calibri" w:eastAsia="Times New Roman" w:hAnsi="Calibri" w:cs="Times New Roman"/>
                <w:sz w:val="32"/>
                <w:szCs w:val="32"/>
                <w:lang w:val="en-US"/>
              </w:rPr>
              <w:t xml:space="preserve">teacher </w:t>
            </w:r>
            <w:r w:rsidR="002D74E8">
              <w:rPr>
                <w:rFonts w:ascii="Calibri" w:eastAsia="Times New Roman" w:hAnsi="Calibri" w:cs="Times New Roman"/>
                <w:sz w:val="32"/>
                <w:szCs w:val="32"/>
                <w:lang w:val="en-US"/>
              </w:rPr>
              <w:t xml:space="preserve">is </w:t>
            </w:r>
            <w:r w:rsidR="00AB41C4">
              <w:rPr>
                <w:rFonts w:ascii="Calibri" w:eastAsia="Times New Roman" w:hAnsi="Calibri" w:cs="Times New Roman"/>
                <w:sz w:val="32"/>
                <w:szCs w:val="32"/>
                <w:lang w:val="en-US"/>
              </w:rPr>
              <w:t xml:space="preserve">currently </w:t>
            </w:r>
            <w:r w:rsidR="002D74E8">
              <w:rPr>
                <w:rFonts w:ascii="Calibri" w:eastAsia="Times New Roman" w:hAnsi="Calibri" w:cs="Times New Roman"/>
                <w:sz w:val="32"/>
                <w:szCs w:val="32"/>
                <w:lang w:val="en-US"/>
              </w:rPr>
              <w:t>on maternity leave</w:t>
            </w:r>
            <w:r w:rsidR="00AB41C4">
              <w:rPr>
                <w:rFonts w:ascii="Calibri" w:eastAsia="Times New Roman" w:hAnsi="Calibri" w:cs="Times New Roman"/>
                <w:sz w:val="32"/>
                <w:szCs w:val="32"/>
                <w:lang w:val="en-US"/>
              </w:rPr>
              <w:t xml:space="preserve">. </w:t>
            </w:r>
          </w:p>
        </w:tc>
      </w:tr>
      <w:tr w:rsidR="001A2911" w:rsidRPr="001A2911" w14:paraId="6B39B2AF" w14:textId="77777777" w:rsidTr="006564CB">
        <w:trPr>
          <w:cantSplit/>
          <w:trHeight w:val="1240"/>
        </w:trPr>
        <w:tc>
          <w:tcPr>
            <w:tcW w:w="4253" w:type="dxa"/>
            <w:tcBorders>
              <w:top w:val="single" w:sz="4" w:space="0" w:color="auto"/>
              <w:left w:val="single" w:sz="4" w:space="0" w:color="auto"/>
              <w:bottom w:val="single" w:sz="4" w:space="0" w:color="auto"/>
              <w:right w:val="single" w:sz="4" w:space="0" w:color="B9B9B9"/>
            </w:tcBorders>
            <w:tcMar>
              <w:top w:w="113" w:type="dxa"/>
              <w:left w:w="108" w:type="dxa"/>
              <w:bottom w:w="113" w:type="dxa"/>
              <w:right w:w="108" w:type="dxa"/>
            </w:tcMar>
          </w:tcPr>
          <w:p w14:paraId="6EAADE67" w14:textId="77777777" w:rsidR="001A2911" w:rsidRPr="001A2911" w:rsidRDefault="001A2911" w:rsidP="001A2911">
            <w:pPr>
              <w:spacing w:line="240" w:lineRule="auto"/>
              <w:rPr>
                <w:rFonts w:ascii="Calibri" w:eastAsia="Times New Roman" w:hAnsi="Calibri" w:cs="Times New Roman"/>
                <w:sz w:val="32"/>
                <w:szCs w:val="32"/>
                <w:lang w:val="en-US"/>
              </w:rPr>
            </w:pPr>
            <w:r w:rsidRPr="001A2911">
              <w:rPr>
                <w:rFonts w:ascii="Calibri" w:eastAsia="Times New Roman" w:hAnsi="Calibri" w:cs="Times New Roman"/>
                <w:sz w:val="32"/>
                <w:szCs w:val="32"/>
                <w:lang w:val="en-US"/>
              </w:rPr>
              <w:t xml:space="preserve">Most recent </w:t>
            </w:r>
            <w:proofErr w:type="spellStart"/>
            <w:r w:rsidRPr="001A2911">
              <w:rPr>
                <w:rFonts w:ascii="Calibri" w:eastAsia="Times New Roman" w:hAnsi="Calibri" w:cs="Times New Roman"/>
                <w:sz w:val="32"/>
                <w:szCs w:val="32"/>
                <w:lang w:val="en-US"/>
              </w:rPr>
              <w:t>Ofsted</w:t>
            </w:r>
            <w:proofErr w:type="spellEnd"/>
            <w:r w:rsidRPr="001A2911">
              <w:rPr>
                <w:rFonts w:ascii="Calibri" w:eastAsia="Times New Roman" w:hAnsi="Calibri" w:cs="Times New Roman"/>
                <w:sz w:val="32"/>
                <w:szCs w:val="32"/>
                <w:lang w:val="en-US"/>
              </w:rPr>
              <w:t xml:space="preserve"> grade</w:t>
            </w:r>
          </w:p>
        </w:tc>
        <w:tc>
          <w:tcPr>
            <w:tcW w:w="1843" w:type="dxa"/>
            <w:tcBorders>
              <w:top w:val="single" w:sz="4" w:space="0" w:color="auto"/>
              <w:left w:val="single" w:sz="4" w:space="0" w:color="B9B9B9"/>
              <w:bottom w:val="single" w:sz="4" w:space="0" w:color="auto"/>
              <w:right w:val="single" w:sz="4" w:space="0" w:color="auto"/>
            </w:tcBorders>
            <w:tcMar>
              <w:top w:w="113" w:type="dxa"/>
              <w:left w:w="108" w:type="dxa"/>
              <w:bottom w:w="113" w:type="dxa"/>
              <w:right w:w="108" w:type="dxa"/>
            </w:tcMar>
          </w:tcPr>
          <w:p w14:paraId="2C22F8B3" w14:textId="77777777" w:rsidR="006564CB" w:rsidRDefault="001A2911" w:rsidP="001A2911">
            <w:pPr>
              <w:spacing w:line="240" w:lineRule="auto"/>
              <w:rPr>
                <w:rFonts w:ascii="Calibri" w:eastAsia="Times New Roman" w:hAnsi="Calibri" w:cs="Times New Roman"/>
                <w:sz w:val="32"/>
                <w:szCs w:val="32"/>
                <w:lang w:val="en-US"/>
              </w:rPr>
            </w:pPr>
            <w:r w:rsidRPr="001A2911">
              <w:rPr>
                <w:rFonts w:ascii="Calibri" w:eastAsia="Times New Roman" w:hAnsi="Calibri" w:cs="Times New Roman"/>
                <w:sz w:val="32"/>
                <w:szCs w:val="32"/>
                <w:lang w:val="en-US"/>
              </w:rPr>
              <w:t xml:space="preserve">Good </w:t>
            </w:r>
          </w:p>
          <w:p w14:paraId="54ABB86D" w14:textId="77777777" w:rsidR="001A2911" w:rsidRPr="001A2911" w:rsidRDefault="001A2911" w:rsidP="00832308">
            <w:pPr>
              <w:spacing w:line="240" w:lineRule="auto"/>
              <w:rPr>
                <w:rFonts w:ascii="Calibri" w:eastAsia="Times New Roman" w:hAnsi="Calibri" w:cs="Times New Roman"/>
                <w:sz w:val="32"/>
                <w:szCs w:val="32"/>
                <w:lang w:val="en-US"/>
              </w:rPr>
            </w:pPr>
            <w:r w:rsidRPr="001A2911">
              <w:rPr>
                <w:rFonts w:ascii="Calibri" w:eastAsia="Times New Roman" w:hAnsi="Calibri" w:cs="Times New Roman"/>
                <w:sz w:val="32"/>
                <w:szCs w:val="32"/>
                <w:lang w:val="en-US"/>
              </w:rPr>
              <w:t>(</w:t>
            </w:r>
            <w:r w:rsidR="00832308">
              <w:rPr>
                <w:rFonts w:ascii="Calibri" w:eastAsia="Times New Roman" w:hAnsi="Calibri" w:cs="Times New Roman"/>
                <w:sz w:val="32"/>
                <w:szCs w:val="32"/>
                <w:lang w:val="en-US"/>
              </w:rPr>
              <w:t>Nov 2023</w:t>
            </w:r>
            <w:r w:rsidRPr="001A2911">
              <w:rPr>
                <w:rFonts w:ascii="Calibri" w:eastAsia="Times New Roman" w:hAnsi="Calibri" w:cs="Times New Roman"/>
                <w:sz w:val="32"/>
                <w:szCs w:val="32"/>
                <w:lang w:val="en-US"/>
              </w:rPr>
              <w:t>)</w:t>
            </w:r>
          </w:p>
        </w:tc>
        <w:tc>
          <w:tcPr>
            <w:tcW w:w="3502" w:type="dxa"/>
            <w:tcBorders>
              <w:top w:val="single" w:sz="4" w:space="0" w:color="auto"/>
              <w:left w:val="single" w:sz="4" w:space="0" w:color="auto"/>
              <w:bottom w:val="single" w:sz="4" w:space="0" w:color="auto"/>
              <w:right w:val="single" w:sz="4" w:space="0" w:color="B9B9B9"/>
            </w:tcBorders>
          </w:tcPr>
          <w:p w14:paraId="5ACF1FC9" w14:textId="77777777" w:rsidR="001A2911" w:rsidRPr="001A2911" w:rsidRDefault="001A2911" w:rsidP="001A2911">
            <w:pPr>
              <w:spacing w:line="240" w:lineRule="auto"/>
              <w:rPr>
                <w:rFonts w:ascii="Calibri" w:eastAsia="Times New Roman" w:hAnsi="Calibri" w:cs="Times New Roman"/>
                <w:sz w:val="32"/>
                <w:szCs w:val="32"/>
                <w:lang w:val="en-US"/>
              </w:rPr>
            </w:pPr>
            <w:r w:rsidRPr="001A2911">
              <w:rPr>
                <w:rFonts w:ascii="Calibri" w:eastAsia="Times New Roman" w:hAnsi="Calibri" w:cs="Times New Roman"/>
                <w:sz w:val="32"/>
                <w:szCs w:val="32"/>
                <w:lang w:val="en-US"/>
              </w:rPr>
              <w:t xml:space="preserve">Key </w:t>
            </w:r>
            <w:proofErr w:type="spellStart"/>
            <w:r w:rsidRPr="001A2911">
              <w:rPr>
                <w:rFonts w:ascii="Calibri" w:eastAsia="Times New Roman" w:hAnsi="Calibri" w:cs="Times New Roman"/>
                <w:sz w:val="32"/>
                <w:szCs w:val="32"/>
                <w:lang w:val="en-US"/>
              </w:rPr>
              <w:t>Ofsted</w:t>
            </w:r>
            <w:proofErr w:type="spellEnd"/>
            <w:r w:rsidRPr="001A2911">
              <w:rPr>
                <w:rFonts w:ascii="Calibri" w:eastAsia="Times New Roman" w:hAnsi="Calibri" w:cs="Times New Roman"/>
                <w:sz w:val="32"/>
                <w:szCs w:val="32"/>
                <w:lang w:val="en-US"/>
              </w:rPr>
              <w:t xml:space="preserve"> feedback from last report</w:t>
            </w:r>
          </w:p>
        </w:tc>
        <w:tc>
          <w:tcPr>
            <w:tcW w:w="5450" w:type="dxa"/>
            <w:tcBorders>
              <w:top w:val="single" w:sz="4" w:space="0" w:color="auto"/>
              <w:left w:val="single" w:sz="4" w:space="0" w:color="B9B9B9"/>
              <w:bottom w:val="single" w:sz="4" w:space="0" w:color="auto"/>
              <w:right w:val="single" w:sz="4" w:space="0" w:color="auto"/>
            </w:tcBorders>
          </w:tcPr>
          <w:p w14:paraId="57035B54" w14:textId="77777777" w:rsidR="00832308" w:rsidRPr="00832308" w:rsidRDefault="00832308" w:rsidP="008A7AA7">
            <w:pPr>
              <w:pStyle w:val="ListParagraph"/>
              <w:numPr>
                <w:ilvl w:val="0"/>
                <w:numId w:val="10"/>
              </w:numPr>
              <w:spacing w:after="200" w:line="240" w:lineRule="auto"/>
              <w:ind w:left="217" w:hanging="217"/>
              <w:rPr>
                <w:rFonts w:ascii="Calibri" w:eastAsia="Calibri" w:hAnsi="Calibri" w:cs="Times New Roman"/>
                <w:sz w:val="32"/>
                <w:szCs w:val="32"/>
                <w:lang w:eastAsia="en-US"/>
              </w:rPr>
            </w:pPr>
            <w:r w:rsidRPr="00832308">
              <w:rPr>
                <w:rFonts w:ascii="Calibri" w:eastAsia="Calibri" w:hAnsi="Calibri" w:cs="Times New Roman"/>
                <w:sz w:val="32"/>
                <w:szCs w:val="32"/>
                <w:lang w:eastAsia="en-US"/>
              </w:rPr>
              <w:t>Embed our new curriculum thinking, so that pupils’ learning is consistently strong across all subjects.</w:t>
            </w:r>
          </w:p>
          <w:p w14:paraId="36D38247" w14:textId="77777777" w:rsidR="001A2911" w:rsidRPr="00832308" w:rsidRDefault="00832308" w:rsidP="008A7AA7">
            <w:pPr>
              <w:pStyle w:val="ListParagraph"/>
              <w:numPr>
                <w:ilvl w:val="0"/>
                <w:numId w:val="10"/>
              </w:numPr>
              <w:spacing w:line="240" w:lineRule="auto"/>
              <w:ind w:left="217" w:hanging="217"/>
              <w:rPr>
                <w:rFonts w:ascii="Calibri" w:eastAsia="Times New Roman" w:hAnsi="Calibri" w:cs="Calibri"/>
                <w:sz w:val="32"/>
                <w:szCs w:val="32"/>
                <w:lang w:val="en-US"/>
              </w:rPr>
            </w:pPr>
            <w:r w:rsidRPr="00832308">
              <w:rPr>
                <w:rFonts w:ascii="Calibri" w:eastAsia="Calibri" w:hAnsi="Calibri" w:cs="Times New Roman"/>
                <w:sz w:val="32"/>
                <w:szCs w:val="32"/>
                <w:lang w:eastAsia="en-US"/>
              </w:rPr>
              <w:t>Develop staff expertise further to ensure that the intended curriculum is consistently implemented in all subjects.</w:t>
            </w:r>
          </w:p>
        </w:tc>
      </w:tr>
    </w:tbl>
    <w:p w14:paraId="1F88DC10" w14:textId="77777777" w:rsidR="00F54D73" w:rsidRDefault="00F54D73">
      <w:pPr>
        <w:rPr>
          <w:rFonts w:ascii="Calibri" w:eastAsia="Times New Roman" w:hAnsi="Calibri" w:cs="Times New Roman"/>
          <w:sz w:val="32"/>
          <w:szCs w:val="32"/>
        </w:rPr>
      </w:pPr>
    </w:p>
    <w:p w14:paraId="606F0849" w14:textId="77777777" w:rsidR="00F54D73" w:rsidRDefault="00F54D73">
      <w:pPr>
        <w:rPr>
          <w:rFonts w:ascii="Calibri" w:eastAsia="Times New Roman" w:hAnsi="Calibri" w:cs="Times New Roman"/>
          <w:sz w:val="32"/>
          <w:szCs w:val="32"/>
        </w:rPr>
      </w:pPr>
      <w:r>
        <w:rPr>
          <w:rFonts w:ascii="Calibri" w:eastAsia="Times New Roman" w:hAnsi="Calibri" w:cs="Times New Roman"/>
          <w:sz w:val="32"/>
          <w:szCs w:val="32"/>
        </w:rPr>
        <w:br w:type="page"/>
      </w:r>
    </w:p>
    <w:p w14:paraId="1E9DB462" w14:textId="77777777" w:rsidR="00F54D73" w:rsidRPr="00BD01B3" w:rsidRDefault="001C16D7" w:rsidP="00F54D73">
      <w:pPr>
        <w:rPr>
          <w:rFonts w:asciiTheme="majorHAnsi" w:eastAsia="Times New Roman" w:hAnsiTheme="majorHAnsi" w:cstheme="majorHAnsi"/>
          <w:sz w:val="40"/>
          <w:szCs w:val="40"/>
        </w:rPr>
      </w:pPr>
      <w:r w:rsidRPr="00BD01B3">
        <w:rPr>
          <w:rFonts w:asciiTheme="majorHAnsi" w:eastAsia="Times New Roman" w:hAnsiTheme="majorHAnsi" w:cstheme="majorHAnsi"/>
          <w:sz w:val="40"/>
          <w:szCs w:val="40"/>
        </w:rPr>
        <w:lastRenderedPageBreak/>
        <w:t xml:space="preserve">SDP </w:t>
      </w:r>
      <w:proofErr w:type="spellStart"/>
      <w:r w:rsidRPr="00BD01B3">
        <w:rPr>
          <w:rFonts w:asciiTheme="majorHAnsi" w:eastAsia="Times New Roman" w:hAnsiTheme="majorHAnsi" w:cstheme="majorHAnsi"/>
          <w:sz w:val="40"/>
          <w:szCs w:val="40"/>
        </w:rPr>
        <w:t>Focii</w:t>
      </w:r>
      <w:proofErr w:type="spellEnd"/>
      <w:r w:rsidR="00F54D73" w:rsidRPr="00BD01B3">
        <w:rPr>
          <w:rFonts w:asciiTheme="majorHAnsi" w:eastAsia="Times New Roman" w:hAnsiTheme="majorHAnsi" w:cstheme="majorHAnsi"/>
          <w:sz w:val="40"/>
          <w:szCs w:val="40"/>
        </w:rPr>
        <w:t>:</w:t>
      </w:r>
    </w:p>
    <w:p w14:paraId="231DE19B" w14:textId="77777777" w:rsidR="00F54D73" w:rsidRPr="00BD01B3" w:rsidRDefault="00F54D73" w:rsidP="00F54D73">
      <w:pPr>
        <w:widowControl w:val="0"/>
        <w:spacing w:line="240" w:lineRule="auto"/>
        <w:ind w:left="42"/>
        <w:rPr>
          <w:rFonts w:asciiTheme="majorHAnsi" w:hAnsiTheme="majorHAnsi" w:cstheme="majorHAnsi"/>
          <w:sz w:val="40"/>
          <w:szCs w:val="40"/>
        </w:rPr>
      </w:pPr>
      <w:r w:rsidRPr="00BD01B3">
        <w:rPr>
          <w:rFonts w:asciiTheme="majorHAnsi" w:hAnsiTheme="majorHAnsi" w:cstheme="majorHAnsi"/>
          <w:sz w:val="40"/>
          <w:szCs w:val="40"/>
        </w:rPr>
        <w:t>1. Quality of Education - Teaching and Learning</w:t>
      </w:r>
    </w:p>
    <w:p w14:paraId="3022F9CB" w14:textId="77777777" w:rsidR="00220377" w:rsidRPr="00220377" w:rsidRDefault="00220377" w:rsidP="008A7AA7">
      <w:pPr>
        <w:pStyle w:val="ListParagraph"/>
        <w:numPr>
          <w:ilvl w:val="0"/>
          <w:numId w:val="14"/>
        </w:numPr>
        <w:shd w:val="clear" w:color="auto" w:fill="FFFFFF"/>
        <w:rPr>
          <w:rFonts w:ascii="Calibri" w:eastAsia="Times New Roman" w:hAnsi="Calibri" w:cs="Calibri"/>
          <w:sz w:val="40"/>
          <w:szCs w:val="40"/>
        </w:rPr>
      </w:pPr>
      <w:r w:rsidRPr="00220377">
        <w:rPr>
          <w:rFonts w:ascii="Calibri" w:eastAsia="Times New Roman" w:hAnsi="Calibri" w:cs="Calibri"/>
          <w:sz w:val="40"/>
          <w:szCs w:val="40"/>
        </w:rPr>
        <w:t>by developing subject-specific pedagogical knowledge</w:t>
      </w:r>
    </w:p>
    <w:p w14:paraId="48D5BDCF" w14:textId="77777777" w:rsidR="00220377" w:rsidRPr="00220377" w:rsidRDefault="00220377" w:rsidP="008A7AA7">
      <w:pPr>
        <w:pStyle w:val="ListParagraph"/>
        <w:numPr>
          <w:ilvl w:val="0"/>
          <w:numId w:val="14"/>
        </w:numPr>
        <w:shd w:val="clear" w:color="auto" w:fill="FFFFFF"/>
        <w:rPr>
          <w:rFonts w:ascii="Calibri" w:eastAsia="Times New Roman" w:hAnsi="Calibri" w:cs="Calibri"/>
          <w:sz w:val="40"/>
          <w:szCs w:val="40"/>
        </w:rPr>
      </w:pPr>
      <w:r w:rsidRPr="00220377">
        <w:rPr>
          <w:rFonts w:ascii="Calibri" w:eastAsia="Calibri" w:hAnsi="Calibri" w:cs="Times New Roman"/>
          <w:sz w:val="40"/>
          <w:szCs w:val="40"/>
          <w:lang w:eastAsia="en-US"/>
        </w:rPr>
        <w:t>by focussing on embedding knowledge, skills and understanding across the curriculum</w:t>
      </w:r>
    </w:p>
    <w:p w14:paraId="4D7A0CDF" w14:textId="77777777" w:rsidR="00F54D73" w:rsidRPr="00BD01B3" w:rsidRDefault="00F54D73" w:rsidP="00F54D73">
      <w:pPr>
        <w:rPr>
          <w:rFonts w:asciiTheme="majorHAnsi" w:eastAsia="Times New Roman" w:hAnsiTheme="majorHAnsi" w:cstheme="majorHAnsi"/>
          <w:sz w:val="20"/>
          <w:szCs w:val="20"/>
        </w:rPr>
      </w:pPr>
    </w:p>
    <w:p w14:paraId="5E4CA6C5" w14:textId="77777777"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2. Quality of Education - Outcomes</w:t>
      </w:r>
    </w:p>
    <w:p w14:paraId="3DA6B2A7" w14:textId="77777777" w:rsidR="00F54D73" w:rsidRPr="00BD01B3" w:rsidRDefault="00F54D73" w:rsidP="00F54D73">
      <w:pPr>
        <w:widowControl w:val="0"/>
        <w:spacing w:line="240" w:lineRule="auto"/>
        <w:ind w:left="42"/>
        <w:rPr>
          <w:rFonts w:asciiTheme="majorHAnsi" w:hAnsiTheme="majorHAnsi" w:cstheme="majorHAnsi"/>
          <w:sz w:val="40"/>
          <w:szCs w:val="40"/>
        </w:rPr>
      </w:pPr>
      <w:r w:rsidRPr="00BD01B3">
        <w:rPr>
          <w:rFonts w:asciiTheme="majorHAnsi" w:hAnsiTheme="majorHAnsi" w:cstheme="majorHAnsi"/>
          <w:sz w:val="40"/>
          <w:szCs w:val="40"/>
        </w:rPr>
        <w:t>To improve the progress and attainment of underachieving groups (</w:t>
      </w:r>
      <w:r w:rsidR="00857B8F" w:rsidRPr="00BD01B3">
        <w:rPr>
          <w:rFonts w:asciiTheme="majorHAnsi" w:hAnsiTheme="majorHAnsi" w:cstheme="majorHAnsi"/>
          <w:sz w:val="40"/>
          <w:szCs w:val="40"/>
        </w:rPr>
        <w:t xml:space="preserve">in particular, </w:t>
      </w:r>
      <w:r w:rsidRPr="00BD01B3">
        <w:rPr>
          <w:rFonts w:asciiTheme="majorHAnsi" w:hAnsiTheme="majorHAnsi" w:cstheme="majorHAnsi"/>
          <w:sz w:val="40"/>
          <w:szCs w:val="40"/>
        </w:rPr>
        <w:t>Pupil Premium and boys) through identifying and addressing barriers to learning</w:t>
      </w:r>
    </w:p>
    <w:p w14:paraId="3F207767" w14:textId="77777777" w:rsidR="00F54D73" w:rsidRPr="00BD01B3" w:rsidRDefault="00F54D73" w:rsidP="00F54D73">
      <w:pPr>
        <w:rPr>
          <w:rFonts w:asciiTheme="majorHAnsi" w:eastAsia="Times New Roman" w:hAnsiTheme="majorHAnsi" w:cstheme="majorHAnsi"/>
          <w:sz w:val="20"/>
          <w:szCs w:val="20"/>
        </w:rPr>
      </w:pPr>
    </w:p>
    <w:p w14:paraId="5B916FE0" w14:textId="77777777"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3. Quality of Education - Outcomes</w:t>
      </w:r>
    </w:p>
    <w:p w14:paraId="757DCCD2" w14:textId="77777777" w:rsidR="00F54D73" w:rsidRPr="00BD01B3" w:rsidRDefault="00F54D73" w:rsidP="00F54D73">
      <w:pPr>
        <w:widowControl w:val="0"/>
        <w:spacing w:line="240" w:lineRule="auto"/>
        <w:ind w:left="42"/>
        <w:rPr>
          <w:rFonts w:asciiTheme="majorHAnsi" w:hAnsiTheme="majorHAnsi" w:cstheme="majorHAnsi"/>
          <w:sz w:val="40"/>
          <w:szCs w:val="40"/>
        </w:rPr>
      </w:pPr>
      <w:r w:rsidRPr="00BD01B3">
        <w:rPr>
          <w:rFonts w:asciiTheme="majorHAnsi" w:hAnsiTheme="majorHAnsi" w:cstheme="majorHAnsi"/>
          <w:sz w:val="40"/>
          <w:szCs w:val="40"/>
        </w:rPr>
        <w:t xml:space="preserve">To ensure that provision for children on the SEND </w:t>
      </w:r>
      <w:hyperlink r:id="rId13">
        <w:r w:rsidRPr="00BD01B3">
          <w:rPr>
            <w:rFonts w:asciiTheme="majorHAnsi" w:hAnsiTheme="majorHAnsi" w:cstheme="majorHAnsi"/>
            <w:color w:val="1155CC"/>
            <w:sz w:val="40"/>
            <w:szCs w:val="40"/>
            <w:u w:val="single"/>
          </w:rPr>
          <w:t>Code of Practice</w:t>
        </w:r>
      </w:hyperlink>
      <w:r w:rsidRPr="00BD01B3">
        <w:rPr>
          <w:rFonts w:asciiTheme="majorHAnsi" w:hAnsiTheme="majorHAnsi" w:cstheme="majorHAnsi"/>
          <w:color w:val="1155CC"/>
          <w:sz w:val="40"/>
          <w:szCs w:val="40"/>
          <w:u w:val="single"/>
        </w:rPr>
        <w:t xml:space="preserve"> </w:t>
      </w:r>
      <w:r w:rsidRPr="00BD01B3">
        <w:rPr>
          <w:rFonts w:asciiTheme="majorHAnsi" w:hAnsiTheme="majorHAnsi" w:cstheme="majorHAnsi"/>
          <w:sz w:val="40"/>
          <w:szCs w:val="40"/>
        </w:rPr>
        <w:t>enables them to make good progress</w:t>
      </w:r>
    </w:p>
    <w:p w14:paraId="76279C6E" w14:textId="77777777" w:rsidR="00F54D73" w:rsidRPr="00BD01B3" w:rsidRDefault="00F54D73" w:rsidP="00F54D73">
      <w:pPr>
        <w:rPr>
          <w:rFonts w:asciiTheme="majorHAnsi" w:eastAsia="Times New Roman" w:hAnsiTheme="majorHAnsi" w:cstheme="majorHAnsi"/>
          <w:sz w:val="20"/>
          <w:szCs w:val="20"/>
        </w:rPr>
      </w:pPr>
    </w:p>
    <w:p w14:paraId="68A929CF" w14:textId="77777777"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4. Leadership and Management</w:t>
      </w:r>
    </w:p>
    <w:p w14:paraId="3CB5E229" w14:textId="77777777"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 xml:space="preserve">To improve the quality of teaching and outcomes for all children through improving the impact and effectiveness of Subject Leaders </w:t>
      </w:r>
    </w:p>
    <w:p w14:paraId="28B21151" w14:textId="77777777" w:rsidR="00F54D73" w:rsidRPr="00BD01B3" w:rsidRDefault="00F54D73" w:rsidP="00F54D73">
      <w:pPr>
        <w:rPr>
          <w:rFonts w:asciiTheme="majorHAnsi" w:eastAsia="Times New Roman" w:hAnsiTheme="majorHAnsi" w:cstheme="majorHAnsi"/>
          <w:sz w:val="20"/>
          <w:szCs w:val="20"/>
        </w:rPr>
      </w:pPr>
    </w:p>
    <w:p w14:paraId="524F22C5" w14:textId="77777777"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5. Behaviour and Attitudes</w:t>
      </w:r>
    </w:p>
    <w:p w14:paraId="40F5D14F" w14:textId="4D9C651E" w:rsidR="00F54D73" w:rsidRPr="00BD01B3" w:rsidRDefault="00F54D73" w:rsidP="00F54D73">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 xml:space="preserve">To support the </w:t>
      </w:r>
      <w:r w:rsidR="004E35EA">
        <w:rPr>
          <w:rFonts w:asciiTheme="majorHAnsi" w:hAnsiTheme="majorHAnsi" w:cstheme="majorHAnsi"/>
          <w:sz w:val="40"/>
          <w:szCs w:val="40"/>
        </w:rPr>
        <w:t xml:space="preserve">mental </w:t>
      </w:r>
      <w:r w:rsidRPr="00BD01B3">
        <w:rPr>
          <w:rFonts w:asciiTheme="majorHAnsi" w:hAnsiTheme="majorHAnsi" w:cstheme="majorHAnsi"/>
          <w:sz w:val="40"/>
          <w:szCs w:val="40"/>
        </w:rPr>
        <w:t>health &amp; wellbeing of both children and staff</w:t>
      </w:r>
    </w:p>
    <w:p w14:paraId="316B9333" w14:textId="77777777" w:rsidR="00F54D73" w:rsidRPr="00BD01B3" w:rsidRDefault="00F54D73" w:rsidP="00F54D73">
      <w:pPr>
        <w:rPr>
          <w:rFonts w:asciiTheme="majorHAnsi" w:eastAsia="Times New Roman" w:hAnsiTheme="majorHAnsi" w:cstheme="majorHAnsi"/>
          <w:sz w:val="20"/>
          <w:szCs w:val="20"/>
        </w:rPr>
      </w:pPr>
    </w:p>
    <w:p w14:paraId="06FADAA8" w14:textId="77777777" w:rsidR="001C16D7" w:rsidRPr="00BD01B3" w:rsidRDefault="001C16D7" w:rsidP="001C16D7">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6. Leadership</w:t>
      </w:r>
    </w:p>
    <w:p w14:paraId="60A30B50" w14:textId="77777777" w:rsidR="001C16D7" w:rsidRPr="00BD01B3" w:rsidRDefault="001C16D7" w:rsidP="001C16D7">
      <w:pPr>
        <w:widowControl w:val="0"/>
        <w:spacing w:line="240" w:lineRule="auto"/>
        <w:rPr>
          <w:rFonts w:asciiTheme="majorHAnsi" w:hAnsiTheme="majorHAnsi" w:cstheme="majorHAnsi"/>
          <w:sz w:val="40"/>
          <w:szCs w:val="40"/>
        </w:rPr>
      </w:pPr>
      <w:r w:rsidRPr="00BD01B3">
        <w:rPr>
          <w:rFonts w:asciiTheme="majorHAnsi" w:hAnsiTheme="majorHAnsi" w:cstheme="majorHAnsi"/>
          <w:sz w:val="40"/>
          <w:szCs w:val="40"/>
        </w:rPr>
        <w:t>Further develop our community links through effective communication with all stakeholders and improving opportunities for stakeholder engagement.</w:t>
      </w:r>
    </w:p>
    <w:p w14:paraId="69F5E350" w14:textId="77777777" w:rsidR="00D74BA7" w:rsidRPr="00BD01B3" w:rsidRDefault="00D74BA7" w:rsidP="001C16D7">
      <w:pPr>
        <w:widowControl w:val="0"/>
        <w:spacing w:line="240" w:lineRule="auto"/>
        <w:rPr>
          <w:rFonts w:asciiTheme="majorHAnsi" w:hAnsiTheme="majorHAnsi" w:cstheme="majorHAnsi"/>
          <w:sz w:val="40"/>
          <w:szCs w:val="40"/>
        </w:rPr>
      </w:pPr>
    </w:p>
    <w:p w14:paraId="191E5971" w14:textId="4FFC4176" w:rsidR="00F54D73" w:rsidRPr="00BD01B3" w:rsidRDefault="00D74BA7" w:rsidP="00F54D73">
      <w:pPr>
        <w:rPr>
          <w:rFonts w:asciiTheme="majorHAnsi" w:eastAsia="Times New Roman" w:hAnsiTheme="majorHAnsi" w:cstheme="majorHAnsi"/>
          <w:sz w:val="32"/>
          <w:szCs w:val="32"/>
        </w:rPr>
      </w:pPr>
      <w:r w:rsidRPr="00BD01B3">
        <w:rPr>
          <w:rFonts w:asciiTheme="majorHAnsi" w:eastAsia="Times New Roman" w:hAnsiTheme="majorHAnsi" w:cstheme="majorHAnsi"/>
          <w:sz w:val="32"/>
          <w:szCs w:val="32"/>
          <w:highlight w:val="red"/>
        </w:rPr>
        <w:t>Red</w:t>
      </w:r>
      <w:r w:rsidRPr="00BD01B3">
        <w:rPr>
          <w:rFonts w:asciiTheme="majorHAnsi" w:eastAsia="Times New Roman" w:hAnsiTheme="majorHAnsi" w:cstheme="majorHAnsi"/>
          <w:sz w:val="32"/>
          <w:szCs w:val="32"/>
        </w:rPr>
        <w:t xml:space="preserve"> = no progress to date</w:t>
      </w:r>
      <w:r w:rsidR="00073755">
        <w:rPr>
          <w:rFonts w:asciiTheme="majorHAnsi" w:eastAsia="Times New Roman" w:hAnsiTheme="majorHAnsi" w:cstheme="majorHAnsi"/>
          <w:sz w:val="32"/>
          <w:szCs w:val="32"/>
        </w:rPr>
        <w:t>.</w:t>
      </w:r>
      <w:r w:rsidRPr="00BD01B3">
        <w:rPr>
          <w:rFonts w:asciiTheme="majorHAnsi" w:eastAsia="Times New Roman" w:hAnsiTheme="majorHAnsi" w:cstheme="majorHAnsi"/>
          <w:sz w:val="32"/>
          <w:szCs w:val="32"/>
        </w:rPr>
        <w:t xml:space="preserve"> </w:t>
      </w:r>
      <w:r w:rsidR="00073755" w:rsidRPr="008A3044">
        <w:rPr>
          <w:rFonts w:asciiTheme="majorHAnsi" w:eastAsia="Times New Roman" w:hAnsiTheme="majorHAnsi" w:cstheme="majorHAnsi"/>
          <w:sz w:val="32"/>
          <w:szCs w:val="32"/>
          <w:highlight w:val="magenta"/>
        </w:rPr>
        <w:t>Pink</w:t>
      </w:r>
      <w:r w:rsidR="00F66DE5" w:rsidRPr="00BD01B3">
        <w:rPr>
          <w:rFonts w:asciiTheme="majorHAnsi" w:eastAsia="Times New Roman" w:hAnsiTheme="majorHAnsi" w:cstheme="majorHAnsi"/>
          <w:sz w:val="32"/>
          <w:szCs w:val="32"/>
        </w:rPr>
        <w:t xml:space="preserve"> = emerging progress</w:t>
      </w:r>
      <w:r w:rsidR="00073755">
        <w:rPr>
          <w:rFonts w:asciiTheme="majorHAnsi" w:eastAsia="Times New Roman" w:hAnsiTheme="majorHAnsi" w:cstheme="majorHAnsi"/>
          <w:sz w:val="32"/>
          <w:szCs w:val="32"/>
        </w:rPr>
        <w:t>.</w:t>
      </w:r>
      <w:r w:rsidR="00F66DE5" w:rsidRPr="00BD01B3">
        <w:rPr>
          <w:rFonts w:asciiTheme="majorHAnsi" w:eastAsia="Times New Roman" w:hAnsiTheme="majorHAnsi" w:cstheme="majorHAnsi"/>
          <w:sz w:val="32"/>
          <w:szCs w:val="32"/>
        </w:rPr>
        <w:t xml:space="preserve"> </w:t>
      </w:r>
      <w:r w:rsidR="00073755" w:rsidRPr="00073755">
        <w:rPr>
          <w:rFonts w:asciiTheme="majorHAnsi" w:eastAsia="Times New Roman" w:hAnsiTheme="majorHAnsi" w:cstheme="majorHAnsi"/>
          <w:sz w:val="32"/>
          <w:szCs w:val="32"/>
          <w:highlight w:val="yellow"/>
        </w:rPr>
        <w:t>Yellow</w:t>
      </w:r>
      <w:r w:rsidR="00073755">
        <w:rPr>
          <w:rFonts w:asciiTheme="majorHAnsi" w:eastAsia="Times New Roman" w:hAnsiTheme="majorHAnsi" w:cstheme="majorHAnsi"/>
          <w:sz w:val="32"/>
          <w:szCs w:val="32"/>
        </w:rPr>
        <w:t xml:space="preserve"> </w:t>
      </w:r>
      <w:r w:rsidR="00F66DE5" w:rsidRPr="00BD01B3">
        <w:rPr>
          <w:rFonts w:asciiTheme="majorHAnsi" w:eastAsia="Times New Roman" w:hAnsiTheme="majorHAnsi" w:cstheme="majorHAnsi"/>
          <w:sz w:val="32"/>
          <w:szCs w:val="32"/>
        </w:rPr>
        <w:t>= embedded progress</w:t>
      </w:r>
      <w:r w:rsidR="00073755">
        <w:rPr>
          <w:rFonts w:asciiTheme="majorHAnsi" w:eastAsia="Times New Roman" w:hAnsiTheme="majorHAnsi" w:cstheme="majorHAnsi"/>
          <w:sz w:val="32"/>
          <w:szCs w:val="32"/>
        </w:rPr>
        <w:t>.</w:t>
      </w:r>
      <w:r w:rsidR="00F66DE5" w:rsidRPr="00BD01B3">
        <w:rPr>
          <w:rFonts w:asciiTheme="majorHAnsi" w:eastAsia="Times New Roman" w:hAnsiTheme="majorHAnsi" w:cstheme="majorHAnsi"/>
          <w:sz w:val="32"/>
          <w:szCs w:val="32"/>
        </w:rPr>
        <w:t xml:space="preserve"> </w:t>
      </w:r>
      <w:r w:rsidR="00F66DE5" w:rsidRPr="00BD01B3">
        <w:rPr>
          <w:rFonts w:asciiTheme="majorHAnsi" w:eastAsia="Times New Roman" w:hAnsiTheme="majorHAnsi" w:cstheme="majorHAnsi"/>
          <w:sz w:val="32"/>
          <w:szCs w:val="32"/>
          <w:highlight w:val="green"/>
        </w:rPr>
        <w:t>Green</w:t>
      </w:r>
      <w:r w:rsidR="00F66DE5" w:rsidRPr="00BD01B3">
        <w:rPr>
          <w:rFonts w:asciiTheme="majorHAnsi" w:eastAsia="Times New Roman" w:hAnsiTheme="majorHAnsi" w:cstheme="majorHAnsi"/>
          <w:sz w:val="32"/>
          <w:szCs w:val="32"/>
        </w:rPr>
        <w:t xml:space="preserve"> = achieved</w:t>
      </w:r>
      <w:r w:rsidR="00073755">
        <w:rPr>
          <w:rFonts w:asciiTheme="majorHAnsi" w:eastAsia="Times New Roman" w:hAnsiTheme="majorHAnsi" w:cstheme="majorHAnsi"/>
          <w:sz w:val="32"/>
          <w:szCs w:val="32"/>
        </w:rPr>
        <w:t>.</w:t>
      </w:r>
      <w:r w:rsidRPr="00BD01B3">
        <w:rPr>
          <w:rFonts w:asciiTheme="majorHAnsi" w:eastAsia="Times New Roman" w:hAnsiTheme="majorHAnsi" w:cstheme="majorHAnsi"/>
          <w:sz w:val="32"/>
          <w:szCs w:val="32"/>
        </w:rPr>
        <w:t xml:space="preserve"> </w:t>
      </w:r>
    </w:p>
    <w:p w14:paraId="3C5A14AD" w14:textId="77777777" w:rsidR="00480D3B" w:rsidRDefault="00480D3B">
      <w:pPr>
        <w:ind w:left="-990"/>
      </w:pPr>
    </w:p>
    <w:tbl>
      <w:tblPr>
        <w:tblStyle w:val="a"/>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5"/>
        <w:gridCol w:w="4005"/>
      </w:tblGrid>
      <w:tr w:rsidR="00480D3B" w14:paraId="379187AF" w14:textId="77777777">
        <w:trPr>
          <w:trHeight w:val="420"/>
        </w:trPr>
        <w:tc>
          <w:tcPr>
            <w:tcW w:w="14910" w:type="dxa"/>
            <w:gridSpan w:val="2"/>
            <w:tcMar>
              <w:top w:w="100" w:type="dxa"/>
              <w:left w:w="100" w:type="dxa"/>
              <w:bottom w:w="100" w:type="dxa"/>
              <w:right w:w="100" w:type="dxa"/>
            </w:tcMar>
          </w:tcPr>
          <w:p w14:paraId="66D7F568" w14:textId="5678E134" w:rsidR="00444B0E" w:rsidRPr="00BD01B3" w:rsidRDefault="00444B0E" w:rsidP="00444B0E">
            <w:pPr>
              <w:widowControl w:val="0"/>
              <w:spacing w:line="240" w:lineRule="auto"/>
              <w:ind w:left="42"/>
              <w:rPr>
                <w:rFonts w:asciiTheme="majorHAnsi" w:hAnsiTheme="majorHAnsi" w:cstheme="majorHAnsi"/>
                <w:b/>
                <w:sz w:val="40"/>
                <w:szCs w:val="40"/>
              </w:rPr>
            </w:pPr>
            <w:r w:rsidRPr="00BD01B3">
              <w:rPr>
                <w:rFonts w:asciiTheme="majorHAnsi" w:hAnsiTheme="majorHAnsi" w:cstheme="majorHAnsi"/>
                <w:b/>
                <w:sz w:val="40"/>
                <w:szCs w:val="40"/>
              </w:rPr>
              <w:t>1. Quality of Education –Teaching and Learning</w:t>
            </w:r>
          </w:p>
          <w:p w14:paraId="395C4819" w14:textId="4A323A99" w:rsidR="0068350A" w:rsidRPr="0068350A" w:rsidRDefault="0068350A" w:rsidP="0068350A">
            <w:pPr>
              <w:widowControl w:val="0"/>
              <w:numPr>
                <w:ilvl w:val="0"/>
                <w:numId w:val="14"/>
              </w:numPr>
              <w:spacing w:line="240" w:lineRule="auto"/>
              <w:rPr>
                <w:rFonts w:asciiTheme="majorHAnsi" w:hAnsiTheme="majorHAnsi" w:cstheme="majorHAnsi"/>
                <w:b/>
                <w:sz w:val="40"/>
                <w:szCs w:val="40"/>
              </w:rPr>
            </w:pPr>
            <w:r>
              <w:rPr>
                <w:rFonts w:asciiTheme="majorHAnsi" w:hAnsiTheme="majorHAnsi" w:cstheme="majorHAnsi"/>
                <w:b/>
                <w:sz w:val="40"/>
                <w:szCs w:val="40"/>
              </w:rPr>
              <w:t>d</w:t>
            </w:r>
            <w:r w:rsidRPr="0068350A">
              <w:rPr>
                <w:rFonts w:asciiTheme="majorHAnsi" w:hAnsiTheme="majorHAnsi" w:cstheme="majorHAnsi"/>
                <w:b/>
                <w:sz w:val="40"/>
                <w:szCs w:val="40"/>
              </w:rPr>
              <w:t>evelop subject-specific pedagogical knowledge</w:t>
            </w:r>
          </w:p>
          <w:p w14:paraId="2446AB45" w14:textId="6B1BA325" w:rsidR="0068350A" w:rsidRPr="0068350A" w:rsidRDefault="0068350A" w:rsidP="0068350A">
            <w:pPr>
              <w:widowControl w:val="0"/>
              <w:numPr>
                <w:ilvl w:val="0"/>
                <w:numId w:val="14"/>
              </w:numPr>
              <w:spacing w:line="240" w:lineRule="auto"/>
              <w:rPr>
                <w:rFonts w:asciiTheme="majorHAnsi" w:hAnsiTheme="majorHAnsi" w:cstheme="majorHAnsi"/>
                <w:b/>
                <w:sz w:val="40"/>
                <w:szCs w:val="40"/>
              </w:rPr>
            </w:pPr>
            <w:r w:rsidRPr="0068350A">
              <w:rPr>
                <w:rFonts w:asciiTheme="majorHAnsi" w:hAnsiTheme="majorHAnsi" w:cstheme="majorHAnsi"/>
                <w:b/>
                <w:sz w:val="40"/>
                <w:szCs w:val="40"/>
              </w:rPr>
              <w:t>foc</w:t>
            </w:r>
            <w:r>
              <w:rPr>
                <w:rFonts w:asciiTheme="majorHAnsi" w:hAnsiTheme="majorHAnsi" w:cstheme="majorHAnsi"/>
                <w:b/>
                <w:sz w:val="40"/>
                <w:szCs w:val="40"/>
              </w:rPr>
              <w:t>us</w:t>
            </w:r>
            <w:r w:rsidRPr="0068350A">
              <w:rPr>
                <w:rFonts w:asciiTheme="majorHAnsi" w:hAnsiTheme="majorHAnsi" w:cstheme="majorHAnsi"/>
                <w:b/>
                <w:sz w:val="40"/>
                <w:szCs w:val="40"/>
              </w:rPr>
              <w:t xml:space="preserve"> on embedding knowledge, skills and understanding across the curriculum</w:t>
            </w:r>
          </w:p>
          <w:p w14:paraId="288B681D" w14:textId="77777777" w:rsidR="00480D3B" w:rsidRPr="00BD01B3" w:rsidRDefault="00480D3B">
            <w:pPr>
              <w:widowControl w:val="0"/>
              <w:spacing w:line="240" w:lineRule="auto"/>
              <w:rPr>
                <w:rFonts w:asciiTheme="majorHAnsi" w:hAnsiTheme="majorHAnsi" w:cstheme="majorHAnsi"/>
                <w:sz w:val="16"/>
                <w:szCs w:val="16"/>
              </w:rPr>
            </w:pPr>
          </w:p>
          <w:p w14:paraId="0725F775" w14:textId="52C20F22" w:rsidR="00444B0E" w:rsidRPr="00BD01B3" w:rsidRDefault="00C54ADE" w:rsidP="00444B0E">
            <w:pPr>
              <w:widowControl w:val="0"/>
              <w:numPr>
                <w:ilvl w:val="0"/>
                <w:numId w:val="4"/>
              </w:numPr>
              <w:pBdr>
                <w:top w:val="nil"/>
                <w:left w:val="nil"/>
                <w:bottom w:val="nil"/>
                <w:right w:val="nil"/>
                <w:between w:val="nil"/>
              </w:pBdr>
              <w:spacing w:line="240" w:lineRule="auto"/>
              <w:ind w:left="0"/>
              <w:rPr>
                <w:rFonts w:asciiTheme="majorHAnsi" w:hAnsiTheme="majorHAnsi" w:cstheme="majorHAnsi"/>
                <w:b/>
              </w:rPr>
            </w:pPr>
            <w:r w:rsidRPr="00BD01B3">
              <w:rPr>
                <w:rFonts w:asciiTheme="majorHAnsi" w:hAnsiTheme="majorHAnsi" w:cstheme="majorHAnsi"/>
              </w:rPr>
              <w:t xml:space="preserve">The quality of teaching and learning </w:t>
            </w:r>
            <w:r w:rsidR="0068350A">
              <w:rPr>
                <w:rFonts w:asciiTheme="majorHAnsi" w:hAnsiTheme="majorHAnsi" w:cstheme="majorHAnsi"/>
              </w:rPr>
              <w:t>is</w:t>
            </w:r>
            <w:r w:rsidRPr="00BD01B3">
              <w:rPr>
                <w:rFonts w:asciiTheme="majorHAnsi" w:hAnsiTheme="majorHAnsi" w:cstheme="majorHAnsi"/>
              </w:rPr>
              <w:t xml:space="preserve"> a key driver for school improvement.</w:t>
            </w:r>
            <w:r w:rsidR="00A65522" w:rsidRPr="00BD01B3">
              <w:rPr>
                <w:rFonts w:asciiTheme="majorHAnsi" w:hAnsiTheme="majorHAnsi" w:cstheme="majorHAnsi"/>
              </w:rPr>
              <w:t xml:space="preserve"> We need to e</w:t>
            </w:r>
            <w:r w:rsidR="0078446F" w:rsidRPr="00BD01B3">
              <w:rPr>
                <w:rFonts w:asciiTheme="majorHAnsi" w:hAnsiTheme="majorHAnsi" w:cstheme="majorHAnsi"/>
              </w:rPr>
              <w:t xml:space="preserve">nsure </w:t>
            </w:r>
            <w:r w:rsidR="00A65522" w:rsidRPr="00BD01B3">
              <w:rPr>
                <w:rFonts w:asciiTheme="majorHAnsi" w:hAnsiTheme="majorHAnsi" w:cstheme="majorHAnsi"/>
              </w:rPr>
              <w:t xml:space="preserve">consistently </w:t>
            </w:r>
            <w:r w:rsidR="0078446F" w:rsidRPr="00BD01B3">
              <w:rPr>
                <w:rFonts w:asciiTheme="majorHAnsi" w:hAnsiTheme="majorHAnsi" w:cstheme="majorHAnsi"/>
              </w:rPr>
              <w:t>excellent teaching and learning which results in excellent progress and attainment for all pupils</w:t>
            </w:r>
            <w:r w:rsidR="00AB361B" w:rsidRPr="00BD01B3">
              <w:rPr>
                <w:rFonts w:asciiTheme="majorHAnsi" w:hAnsiTheme="majorHAnsi" w:cstheme="majorHAnsi"/>
              </w:rPr>
              <w:t xml:space="preserve"> throughout the school.</w:t>
            </w:r>
            <w:r w:rsidR="00444B0E" w:rsidRPr="00BD01B3">
              <w:rPr>
                <w:rFonts w:asciiTheme="majorHAnsi" w:hAnsiTheme="majorHAnsi" w:cstheme="majorHAnsi"/>
              </w:rPr>
              <w:t xml:space="preserve"> </w:t>
            </w:r>
          </w:p>
          <w:p w14:paraId="1CE732FD" w14:textId="77777777" w:rsidR="00073755" w:rsidRPr="00073755" w:rsidRDefault="00444B0E" w:rsidP="00444B0E">
            <w:pPr>
              <w:widowControl w:val="0"/>
              <w:numPr>
                <w:ilvl w:val="0"/>
                <w:numId w:val="4"/>
              </w:numPr>
              <w:pBdr>
                <w:top w:val="nil"/>
                <w:left w:val="nil"/>
                <w:bottom w:val="nil"/>
                <w:right w:val="nil"/>
                <w:between w:val="nil"/>
              </w:pBdr>
              <w:spacing w:line="240" w:lineRule="auto"/>
              <w:ind w:left="0"/>
              <w:rPr>
                <w:rFonts w:asciiTheme="majorHAnsi" w:hAnsiTheme="majorHAnsi" w:cstheme="majorHAnsi"/>
                <w:b/>
              </w:rPr>
            </w:pPr>
            <w:r w:rsidRPr="00BD01B3">
              <w:rPr>
                <w:rFonts w:asciiTheme="majorHAnsi" w:hAnsiTheme="majorHAnsi" w:cstheme="majorHAnsi"/>
              </w:rPr>
              <w:t xml:space="preserve">Godwin Junior School has developed a number of partnerships within different education spheres e.g. Newham Learning, Education 4 Change, NNLP. We have also achieved a number of Quality Marks and Awards which reflect the excellent practice which is taking place within our school. </w:t>
            </w:r>
          </w:p>
          <w:p w14:paraId="33956097" w14:textId="77777777" w:rsidR="00073755" w:rsidRPr="00073755" w:rsidRDefault="00444B0E" w:rsidP="00444B0E">
            <w:pPr>
              <w:widowControl w:val="0"/>
              <w:numPr>
                <w:ilvl w:val="0"/>
                <w:numId w:val="4"/>
              </w:numPr>
              <w:pBdr>
                <w:top w:val="nil"/>
                <w:left w:val="nil"/>
                <w:bottom w:val="nil"/>
                <w:right w:val="nil"/>
                <w:between w:val="nil"/>
              </w:pBdr>
              <w:spacing w:line="240" w:lineRule="auto"/>
              <w:ind w:left="0"/>
              <w:rPr>
                <w:rFonts w:asciiTheme="majorHAnsi" w:hAnsiTheme="majorHAnsi" w:cstheme="majorHAnsi"/>
                <w:b/>
              </w:rPr>
            </w:pPr>
            <w:r w:rsidRPr="00BD01B3">
              <w:rPr>
                <w:rFonts w:asciiTheme="majorHAnsi" w:hAnsiTheme="majorHAnsi" w:cstheme="majorHAnsi"/>
              </w:rPr>
              <w:t xml:space="preserve">In order to provide the best possible outcomes for our pupils, we believe that we should continue to </w:t>
            </w:r>
            <w:r w:rsidR="0068350A">
              <w:rPr>
                <w:rFonts w:asciiTheme="majorHAnsi" w:hAnsiTheme="majorHAnsi" w:cstheme="majorHAnsi"/>
              </w:rPr>
              <w:t>develop teachers’ pedagogical awareness</w:t>
            </w:r>
            <w:r w:rsidR="00073755">
              <w:rPr>
                <w:rFonts w:asciiTheme="majorHAnsi" w:hAnsiTheme="majorHAnsi" w:cstheme="majorHAnsi"/>
              </w:rPr>
              <w:t xml:space="preserve"> and support TAs to develop theirs. </w:t>
            </w:r>
          </w:p>
          <w:p w14:paraId="2277515B" w14:textId="4A30B578" w:rsidR="0068350A" w:rsidRPr="0068350A" w:rsidRDefault="00073755" w:rsidP="00444B0E">
            <w:pPr>
              <w:widowControl w:val="0"/>
              <w:numPr>
                <w:ilvl w:val="0"/>
                <w:numId w:val="4"/>
              </w:numPr>
              <w:pBdr>
                <w:top w:val="nil"/>
                <w:left w:val="nil"/>
                <w:bottom w:val="nil"/>
                <w:right w:val="nil"/>
                <w:between w:val="nil"/>
              </w:pBdr>
              <w:spacing w:line="240" w:lineRule="auto"/>
              <w:ind w:left="0"/>
              <w:rPr>
                <w:rFonts w:asciiTheme="majorHAnsi" w:hAnsiTheme="majorHAnsi" w:cstheme="majorHAnsi"/>
                <w:b/>
              </w:rPr>
            </w:pPr>
            <w:r>
              <w:rPr>
                <w:rFonts w:asciiTheme="majorHAnsi" w:hAnsiTheme="majorHAnsi" w:cstheme="majorHAnsi"/>
              </w:rPr>
              <w:t>We also want to continue the excellent work we were already undertaking prior to our Ofsted Inspection with regard to embedding knowledge, skills and understanding across all subjects.</w:t>
            </w:r>
          </w:p>
          <w:p w14:paraId="5D64E083" w14:textId="77777777" w:rsidR="00480D3B" w:rsidRPr="00BD01B3" w:rsidRDefault="00480D3B">
            <w:pPr>
              <w:widowControl w:val="0"/>
              <w:spacing w:line="240" w:lineRule="auto"/>
              <w:rPr>
                <w:rFonts w:asciiTheme="majorHAnsi" w:hAnsiTheme="majorHAnsi" w:cstheme="majorHAnsi"/>
                <w:sz w:val="16"/>
                <w:szCs w:val="16"/>
              </w:rPr>
            </w:pPr>
          </w:p>
          <w:p w14:paraId="0205E792" w14:textId="77777777" w:rsidR="00480D3B" w:rsidRDefault="00C54ADE" w:rsidP="0078446F">
            <w:pPr>
              <w:widowControl w:val="0"/>
              <w:spacing w:line="240" w:lineRule="auto"/>
              <w:rPr>
                <w:sz w:val="18"/>
                <w:szCs w:val="18"/>
              </w:rPr>
            </w:pPr>
            <w:r w:rsidRPr="00BD01B3">
              <w:rPr>
                <w:rFonts w:asciiTheme="majorHAnsi" w:hAnsiTheme="majorHAnsi" w:cstheme="majorHAnsi"/>
                <w:b/>
              </w:rPr>
              <w:t>Led by:</w:t>
            </w:r>
            <w:r w:rsidR="0078446F" w:rsidRPr="00BD01B3">
              <w:rPr>
                <w:rFonts w:asciiTheme="majorHAnsi" w:hAnsiTheme="majorHAnsi" w:cstheme="majorHAnsi"/>
                <w:b/>
              </w:rPr>
              <w:t xml:space="preserve"> Head Teacher</w:t>
            </w:r>
            <w:r w:rsidR="00504878" w:rsidRPr="00BD01B3">
              <w:rPr>
                <w:rFonts w:asciiTheme="majorHAnsi" w:hAnsiTheme="majorHAnsi" w:cstheme="majorHAnsi"/>
                <w:b/>
              </w:rPr>
              <w:t xml:space="preserve"> and Assistant Head Teacher</w:t>
            </w:r>
          </w:p>
        </w:tc>
      </w:tr>
      <w:tr w:rsidR="000964FB" w14:paraId="24EF3154" w14:textId="77777777" w:rsidTr="007E1BCC">
        <w:trPr>
          <w:trHeight w:val="1455"/>
        </w:trPr>
        <w:tc>
          <w:tcPr>
            <w:tcW w:w="10905" w:type="dxa"/>
            <w:vMerge w:val="restart"/>
            <w:tcBorders>
              <w:bottom w:val="single" w:sz="8" w:space="0" w:color="000000"/>
            </w:tcBorders>
            <w:tcMar>
              <w:top w:w="100" w:type="dxa"/>
              <w:left w:w="100" w:type="dxa"/>
              <w:bottom w:w="100" w:type="dxa"/>
              <w:right w:w="100" w:type="dxa"/>
            </w:tcMar>
          </w:tcPr>
          <w:p w14:paraId="650F0E87" w14:textId="77777777" w:rsidR="000964FB" w:rsidRPr="00E05BE2" w:rsidRDefault="000964FB">
            <w:pPr>
              <w:widowControl w:val="0"/>
              <w:spacing w:line="240" w:lineRule="auto"/>
              <w:rPr>
                <w:rFonts w:asciiTheme="majorHAnsi" w:hAnsiTheme="majorHAnsi" w:cstheme="majorHAnsi"/>
                <w:b/>
              </w:rPr>
            </w:pPr>
            <w:r w:rsidRPr="00E05BE2">
              <w:rPr>
                <w:rFonts w:asciiTheme="majorHAnsi" w:hAnsiTheme="majorHAnsi" w:cstheme="majorHAnsi"/>
                <w:b/>
              </w:rPr>
              <w:t>What do we want to achieve?</w:t>
            </w:r>
          </w:p>
          <w:p w14:paraId="0DAD4C9A" w14:textId="77777777" w:rsidR="000964FB" w:rsidRPr="00E05BE2" w:rsidRDefault="000964FB">
            <w:pPr>
              <w:widowControl w:val="0"/>
              <w:spacing w:line="240" w:lineRule="auto"/>
              <w:rPr>
                <w:rFonts w:asciiTheme="majorHAnsi" w:hAnsiTheme="majorHAnsi" w:cstheme="majorHAnsi"/>
                <w:b/>
                <w:i/>
                <w:color w:val="6AA84F"/>
              </w:rPr>
            </w:pPr>
            <w:r w:rsidRPr="00E05BE2">
              <w:rPr>
                <w:rFonts w:asciiTheme="majorHAnsi" w:hAnsiTheme="majorHAnsi" w:cstheme="majorHAnsi"/>
                <w:b/>
                <w:i/>
                <w:color w:val="6AA84F"/>
              </w:rPr>
              <w:t>Intent</w:t>
            </w:r>
          </w:p>
          <w:p w14:paraId="4C607794" w14:textId="77777777" w:rsidR="000964FB" w:rsidRPr="00E05BE2" w:rsidRDefault="000964FB">
            <w:pPr>
              <w:widowControl w:val="0"/>
              <w:spacing w:line="240" w:lineRule="auto"/>
              <w:rPr>
                <w:rFonts w:asciiTheme="majorHAnsi" w:hAnsiTheme="majorHAnsi" w:cstheme="majorHAnsi"/>
                <w:sz w:val="16"/>
                <w:szCs w:val="16"/>
              </w:rPr>
            </w:pPr>
          </w:p>
          <w:p w14:paraId="2BD8351E" w14:textId="11066DB1" w:rsidR="000964FB" w:rsidRPr="00E05BE2" w:rsidRDefault="000964FB" w:rsidP="007E1BCC">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Improving staff subject knowledge and pedagogy remains a focus for the Senior Leadership Team</w:t>
            </w:r>
          </w:p>
          <w:p w14:paraId="2B88DC59" w14:textId="77777777" w:rsidR="000964FB" w:rsidRPr="00E05BE2" w:rsidRDefault="000964FB" w:rsidP="00073755">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Teachers and TAs deliver a high quality teaching and learning experience, focused on children's individual learning</w:t>
            </w:r>
          </w:p>
          <w:p w14:paraId="1FD7B7D1" w14:textId="77777777" w:rsidR="000964FB" w:rsidRPr="00E05BE2" w:rsidRDefault="000964FB" w:rsidP="00073755">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Curriculum planning and delivery is consistently high quality and progress across the school is evident</w:t>
            </w:r>
          </w:p>
          <w:p w14:paraId="31B3904A" w14:textId="77777777" w:rsidR="000964FB" w:rsidRPr="00E05BE2" w:rsidRDefault="000964FB" w:rsidP="00073755">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Assessment for Learning ensures that lesson pitch, challenge and support enable all children to make good progress</w:t>
            </w:r>
          </w:p>
          <w:p w14:paraId="714F0A8B" w14:textId="327FCE0F" w:rsidR="000964FB" w:rsidRPr="00E05BE2" w:rsidRDefault="000964FB" w:rsidP="00073755">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 xml:space="preserve">Interventions are well-planned and consequently impact positively on pupil outcomes </w:t>
            </w:r>
          </w:p>
          <w:p w14:paraId="7D1F8E86" w14:textId="23DD183F" w:rsidR="000964FB" w:rsidRPr="00E05BE2" w:rsidRDefault="000964FB" w:rsidP="00073755">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 xml:space="preserve">Teachers demonstrate a secure understanding of data and expertly track pupil progress. In particular, they are </w:t>
            </w:r>
            <w:r w:rsidRPr="00E05BE2">
              <w:rPr>
                <w:rFonts w:asciiTheme="majorHAnsi" w:hAnsiTheme="majorHAnsi" w:cstheme="majorHAnsi"/>
              </w:rPr>
              <w:lastRenderedPageBreak/>
              <w:t>able to identify those who are not making expected progress and implement measures to address this – NB Pupil Premium</w:t>
            </w:r>
          </w:p>
          <w:p w14:paraId="0BB67662" w14:textId="77777777" w:rsidR="007E1BCC" w:rsidRPr="00E05BE2" w:rsidRDefault="000964FB" w:rsidP="007E1BCC">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Pupils’ learning becomes even more engaging and progress is enhanced as a result of initiatives implemented</w:t>
            </w:r>
          </w:p>
          <w:p w14:paraId="3AD65287" w14:textId="6C10DFED" w:rsidR="000964FB" w:rsidRPr="00E05BE2" w:rsidRDefault="000964FB" w:rsidP="00007D9D">
            <w:pPr>
              <w:widowControl w:val="0"/>
              <w:numPr>
                <w:ilvl w:val="0"/>
                <w:numId w:val="3"/>
              </w:numPr>
              <w:spacing w:line="240" w:lineRule="auto"/>
              <w:rPr>
                <w:rFonts w:asciiTheme="majorHAnsi" w:hAnsiTheme="majorHAnsi" w:cstheme="majorHAnsi"/>
              </w:rPr>
            </w:pPr>
            <w:r w:rsidRPr="00E05BE2">
              <w:rPr>
                <w:rFonts w:asciiTheme="majorHAnsi" w:hAnsiTheme="majorHAnsi" w:cstheme="majorHAnsi"/>
              </w:rPr>
              <w:t>Teachers continually evaluate own practice, impacting on improved outcomes for all pupils</w:t>
            </w:r>
            <w:r w:rsidR="00AB4092" w:rsidRPr="00E05BE2">
              <w:rPr>
                <w:rFonts w:asciiTheme="majorHAnsi" w:hAnsiTheme="majorHAnsi" w:cstheme="majorHAnsi"/>
              </w:rPr>
              <w:t xml:space="preserve"> </w:t>
            </w:r>
          </w:p>
        </w:tc>
        <w:tc>
          <w:tcPr>
            <w:tcW w:w="4005" w:type="dxa"/>
            <w:tcBorders>
              <w:bottom w:val="single" w:sz="4" w:space="0" w:color="auto"/>
            </w:tcBorders>
            <w:tcMar>
              <w:top w:w="100" w:type="dxa"/>
              <w:left w:w="100" w:type="dxa"/>
              <w:bottom w:w="100" w:type="dxa"/>
              <w:right w:w="100" w:type="dxa"/>
            </w:tcMar>
          </w:tcPr>
          <w:p w14:paraId="4B28C5DB" w14:textId="77777777" w:rsidR="000964FB" w:rsidRPr="00E05BE2" w:rsidRDefault="000964FB">
            <w:pPr>
              <w:widowControl w:val="0"/>
              <w:spacing w:line="240" w:lineRule="auto"/>
              <w:rPr>
                <w:rFonts w:asciiTheme="majorHAnsi" w:hAnsiTheme="majorHAnsi" w:cstheme="majorHAnsi"/>
              </w:rPr>
            </w:pPr>
            <w:r w:rsidRPr="00E05BE2">
              <w:rPr>
                <w:rFonts w:asciiTheme="majorHAnsi" w:hAnsiTheme="majorHAnsi" w:cstheme="majorHAnsi"/>
                <w:b/>
              </w:rPr>
              <w:lastRenderedPageBreak/>
              <w:t xml:space="preserve">How do we know </w:t>
            </w:r>
          </w:p>
          <w:p w14:paraId="763B40F7" w14:textId="77777777" w:rsidR="000964FB" w:rsidRPr="00E05BE2" w:rsidRDefault="000964FB">
            <w:pPr>
              <w:widowControl w:val="0"/>
              <w:spacing w:line="240" w:lineRule="auto"/>
              <w:rPr>
                <w:rFonts w:asciiTheme="majorHAnsi" w:hAnsiTheme="majorHAnsi" w:cstheme="majorHAnsi"/>
                <w:color w:val="0000FF"/>
              </w:rPr>
            </w:pPr>
          </w:p>
          <w:p w14:paraId="258FD452" w14:textId="77777777" w:rsidR="000964FB" w:rsidRPr="00E05BE2" w:rsidRDefault="000964FB" w:rsidP="00073755">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In-school monitoring</w:t>
            </w:r>
          </w:p>
          <w:p w14:paraId="279A1F4A" w14:textId="77777777" w:rsidR="000964FB" w:rsidRPr="00E05BE2" w:rsidRDefault="000964FB" w:rsidP="00073755">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Pupil Data</w:t>
            </w:r>
          </w:p>
          <w:p w14:paraId="5A383ED6" w14:textId="77777777" w:rsidR="000964FB" w:rsidRPr="00E05BE2" w:rsidRDefault="000964FB" w:rsidP="00C82E8F">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INSET calendar</w:t>
            </w:r>
          </w:p>
          <w:p w14:paraId="3ACF825E" w14:textId="77777777" w:rsidR="000964FB" w:rsidRPr="00E05BE2" w:rsidRDefault="000964FB" w:rsidP="00C82E8F">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Pupil Achievement Meetings</w:t>
            </w:r>
          </w:p>
          <w:p w14:paraId="4E57635F" w14:textId="77777777" w:rsidR="000964FB" w:rsidRPr="00E05BE2" w:rsidRDefault="000964FB" w:rsidP="00C82E8F">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School Improvement Partner Report</w:t>
            </w:r>
          </w:p>
          <w:p w14:paraId="098C08EF" w14:textId="77777777" w:rsidR="000964FB" w:rsidRPr="00E05BE2" w:rsidRDefault="000964FB" w:rsidP="00C82E8F">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Head Teacher’s Report to Governors</w:t>
            </w:r>
          </w:p>
          <w:p w14:paraId="5C3F6EFF" w14:textId="77777777" w:rsidR="000964FB" w:rsidRPr="00E05BE2" w:rsidRDefault="000964FB" w:rsidP="00C82E8F">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School Self Evaluation Form</w:t>
            </w:r>
          </w:p>
          <w:p w14:paraId="0638C868" w14:textId="77777777" w:rsidR="000964FB" w:rsidRPr="00E05BE2" w:rsidRDefault="000964FB" w:rsidP="00444B0E">
            <w:pPr>
              <w:widowControl w:val="0"/>
              <w:numPr>
                <w:ilvl w:val="0"/>
                <w:numId w:val="1"/>
              </w:numPr>
              <w:spacing w:line="240" w:lineRule="auto"/>
              <w:ind w:left="335"/>
              <w:rPr>
                <w:rFonts w:asciiTheme="majorHAnsi" w:hAnsiTheme="majorHAnsi" w:cstheme="majorHAnsi"/>
              </w:rPr>
            </w:pPr>
            <w:r w:rsidRPr="00E05BE2">
              <w:rPr>
                <w:rFonts w:asciiTheme="majorHAnsi" w:hAnsiTheme="majorHAnsi" w:cstheme="majorHAnsi"/>
              </w:rPr>
              <w:t>School Governor Visits</w:t>
            </w:r>
          </w:p>
          <w:p w14:paraId="2F532CEC" w14:textId="77777777" w:rsidR="000964FB" w:rsidRPr="00E05BE2" w:rsidRDefault="000964FB" w:rsidP="00426C00">
            <w:pPr>
              <w:widowControl w:val="0"/>
              <w:spacing w:line="240" w:lineRule="auto"/>
              <w:ind w:left="335"/>
              <w:rPr>
                <w:rFonts w:asciiTheme="majorHAnsi" w:hAnsiTheme="majorHAnsi" w:cstheme="majorHAnsi"/>
                <w:i/>
                <w:color w:val="0000FF"/>
              </w:rPr>
            </w:pPr>
          </w:p>
        </w:tc>
      </w:tr>
      <w:tr w:rsidR="000964FB" w14:paraId="54BD701E" w14:textId="77777777" w:rsidTr="000964FB">
        <w:trPr>
          <w:trHeight w:val="1820"/>
        </w:trPr>
        <w:tc>
          <w:tcPr>
            <w:tcW w:w="10905" w:type="dxa"/>
            <w:vMerge/>
            <w:tcMar>
              <w:top w:w="100" w:type="dxa"/>
              <w:left w:w="100" w:type="dxa"/>
              <w:bottom w:w="100" w:type="dxa"/>
              <w:right w:w="100" w:type="dxa"/>
            </w:tcMar>
          </w:tcPr>
          <w:p w14:paraId="0706E693" w14:textId="77777777" w:rsidR="000964FB" w:rsidRPr="00E05BE2" w:rsidRDefault="000964FB">
            <w:pPr>
              <w:widowControl w:val="0"/>
              <w:spacing w:line="240" w:lineRule="auto"/>
              <w:rPr>
                <w:sz w:val="20"/>
                <w:szCs w:val="20"/>
              </w:rPr>
            </w:pPr>
          </w:p>
        </w:tc>
        <w:tc>
          <w:tcPr>
            <w:tcW w:w="4005" w:type="dxa"/>
            <w:tcBorders>
              <w:top w:val="single" w:sz="4" w:space="0" w:color="auto"/>
            </w:tcBorders>
            <w:tcMar>
              <w:top w:w="100" w:type="dxa"/>
              <w:left w:w="100" w:type="dxa"/>
              <w:bottom w:w="100" w:type="dxa"/>
              <w:right w:w="100" w:type="dxa"/>
            </w:tcMar>
          </w:tcPr>
          <w:p w14:paraId="2EC849A1" w14:textId="028B5A4D" w:rsidR="000964FB" w:rsidRPr="00E05BE2" w:rsidRDefault="000964FB" w:rsidP="00FD15F1">
            <w:pPr>
              <w:widowControl w:val="0"/>
              <w:spacing w:line="240" w:lineRule="auto"/>
              <w:rPr>
                <w:rFonts w:asciiTheme="majorHAnsi" w:hAnsiTheme="majorHAnsi" w:cstheme="majorHAnsi"/>
                <w:i/>
              </w:rPr>
            </w:pPr>
            <w:r w:rsidRPr="00E05BE2">
              <w:rPr>
                <w:rFonts w:asciiTheme="majorHAnsi" w:hAnsiTheme="majorHAnsi" w:cstheme="majorHAnsi"/>
              </w:rPr>
              <w:t xml:space="preserve">Link Governors: </w:t>
            </w:r>
            <w:proofErr w:type="spellStart"/>
            <w:r w:rsidR="00FD15F1" w:rsidRPr="00E05BE2">
              <w:rPr>
                <w:rFonts w:asciiTheme="majorHAnsi" w:hAnsiTheme="majorHAnsi" w:cstheme="majorHAnsi"/>
              </w:rPr>
              <w:t>Terilla</w:t>
            </w:r>
            <w:proofErr w:type="spellEnd"/>
            <w:r w:rsidR="00FD15F1" w:rsidRPr="00E05BE2">
              <w:rPr>
                <w:rFonts w:asciiTheme="majorHAnsi" w:hAnsiTheme="majorHAnsi" w:cstheme="majorHAnsi"/>
              </w:rPr>
              <w:t xml:space="preserve"> Bernard</w:t>
            </w:r>
          </w:p>
        </w:tc>
      </w:tr>
      <w:tr w:rsidR="0078446F" w14:paraId="264E9681" w14:textId="77777777" w:rsidTr="00A152A1">
        <w:trPr>
          <w:trHeight w:val="4219"/>
        </w:trPr>
        <w:tc>
          <w:tcPr>
            <w:tcW w:w="14910" w:type="dxa"/>
            <w:gridSpan w:val="2"/>
            <w:tcMar>
              <w:top w:w="100" w:type="dxa"/>
              <w:left w:w="100" w:type="dxa"/>
              <w:bottom w:w="100" w:type="dxa"/>
              <w:right w:w="100" w:type="dxa"/>
            </w:tcMar>
          </w:tcPr>
          <w:p w14:paraId="426451A4" w14:textId="77777777" w:rsidR="0078446F" w:rsidRPr="00E05BE2" w:rsidRDefault="0078446F">
            <w:pPr>
              <w:widowControl w:val="0"/>
              <w:spacing w:line="240" w:lineRule="auto"/>
              <w:rPr>
                <w:rFonts w:asciiTheme="majorHAnsi" w:hAnsiTheme="majorHAnsi" w:cstheme="majorHAnsi"/>
                <w:b/>
              </w:rPr>
            </w:pPr>
            <w:r w:rsidRPr="00E05BE2">
              <w:rPr>
                <w:rFonts w:asciiTheme="majorHAnsi" w:hAnsiTheme="majorHAnsi" w:cstheme="majorHAnsi"/>
                <w:b/>
              </w:rPr>
              <w:lastRenderedPageBreak/>
              <w:t>How are we going to make this happen?</w:t>
            </w:r>
          </w:p>
          <w:p w14:paraId="1D9CD0FB" w14:textId="77777777" w:rsidR="0078446F" w:rsidRPr="00E05BE2" w:rsidRDefault="0078446F">
            <w:pPr>
              <w:widowControl w:val="0"/>
              <w:spacing w:line="240" w:lineRule="auto"/>
              <w:rPr>
                <w:rFonts w:asciiTheme="majorHAnsi" w:hAnsiTheme="majorHAnsi" w:cstheme="majorHAnsi"/>
                <w:b/>
                <w:i/>
              </w:rPr>
            </w:pPr>
            <w:r w:rsidRPr="00E05BE2">
              <w:rPr>
                <w:rFonts w:asciiTheme="majorHAnsi" w:hAnsiTheme="majorHAnsi" w:cstheme="majorHAnsi"/>
                <w:b/>
                <w:i/>
                <w:color w:val="6AA84F"/>
              </w:rPr>
              <w:t>Implementation</w:t>
            </w:r>
          </w:p>
          <w:p w14:paraId="2409DCD7" w14:textId="77777777" w:rsidR="0078446F" w:rsidRPr="00E05BE2" w:rsidRDefault="0078446F">
            <w:pPr>
              <w:widowControl w:val="0"/>
              <w:spacing w:line="240" w:lineRule="auto"/>
              <w:rPr>
                <w:rFonts w:asciiTheme="majorHAnsi" w:hAnsiTheme="majorHAnsi" w:cstheme="majorHAnsi"/>
                <w:sz w:val="16"/>
                <w:szCs w:val="16"/>
              </w:rPr>
            </w:pPr>
          </w:p>
          <w:p w14:paraId="2969EBAA" w14:textId="4A1C92D2" w:rsidR="0078446F" w:rsidRPr="00E05BE2" w:rsidRDefault="004D61EC" w:rsidP="00766448">
            <w:pPr>
              <w:pStyle w:val="ListParagraph"/>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High quality INSET develop</w:t>
            </w:r>
            <w:r w:rsidR="00766448" w:rsidRPr="00E05BE2">
              <w:rPr>
                <w:rFonts w:asciiTheme="majorHAnsi" w:hAnsiTheme="majorHAnsi" w:cstheme="majorHAnsi"/>
              </w:rPr>
              <w:t>s</w:t>
            </w:r>
            <w:r w:rsidRPr="00E05BE2">
              <w:rPr>
                <w:rFonts w:asciiTheme="majorHAnsi" w:hAnsiTheme="majorHAnsi" w:cstheme="majorHAnsi"/>
              </w:rPr>
              <w:t xml:space="preserve"> a Professional Learning Community in which teachers use research-based approaches to inform their practice and develop their ability to reflect on the impact of their practice</w:t>
            </w:r>
          </w:p>
          <w:p w14:paraId="5F829E24" w14:textId="20AB411C" w:rsidR="004D61EC" w:rsidRPr="00E05BE2" w:rsidRDefault="00BE3664" w:rsidP="004D61EC">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High quality</w:t>
            </w:r>
            <w:r w:rsidR="00766448" w:rsidRPr="00E05BE2">
              <w:rPr>
                <w:rFonts w:asciiTheme="majorHAnsi" w:hAnsiTheme="majorHAnsi" w:cstheme="majorHAnsi"/>
              </w:rPr>
              <w:t xml:space="preserve"> INSET focuses on key subject knowledge and key strategies to</w:t>
            </w:r>
            <w:r w:rsidRPr="00E05BE2">
              <w:rPr>
                <w:rFonts w:asciiTheme="majorHAnsi" w:hAnsiTheme="majorHAnsi" w:cstheme="majorHAnsi"/>
              </w:rPr>
              <w:t xml:space="preserve"> support groups and individuals</w:t>
            </w:r>
          </w:p>
          <w:p w14:paraId="30F9AC90" w14:textId="77777777" w:rsidR="00766448" w:rsidRPr="00E05BE2" w:rsidRDefault="00766448" w:rsidP="004D61EC">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Subject Leaders</w:t>
            </w:r>
            <w:r w:rsidR="00426C00" w:rsidRPr="00E05BE2">
              <w:rPr>
                <w:rFonts w:asciiTheme="majorHAnsi" w:hAnsiTheme="majorHAnsi" w:cstheme="majorHAnsi"/>
              </w:rPr>
              <w:t xml:space="preserve"> and SLT</w:t>
            </w:r>
            <w:r w:rsidRPr="00E05BE2">
              <w:rPr>
                <w:rFonts w:asciiTheme="majorHAnsi" w:hAnsiTheme="majorHAnsi" w:cstheme="majorHAnsi"/>
              </w:rPr>
              <w:t xml:space="preserve"> ensure that expectations are clear and that planning and delivery match these</w:t>
            </w:r>
            <w:r w:rsidR="00A65522" w:rsidRPr="00E05BE2">
              <w:rPr>
                <w:rFonts w:asciiTheme="majorHAnsi" w:hAnsiTheme="majorHAnsi" w:cstheme="majorHAnsi"/>
              </w:rPr>
              <w:t>, with support being provided where appropr</w:t>
            </w:r>
            <w:r w:rsidR="00AF3E4B" w:rsidRPr="00E05BE2">
              <w:rPr>
                <w:rFonts w:asciiTheme="majorHAnsi" w:hAnsiTheme="majorHAnsi" w:cstheme="majorHAnsi"/>
              </w:rPr>
              <w:t>ia</w:t>
            </w:r>
            <w:r w:rsidR="00A65522" w:rsidRPr="00E05BE2">
              <w:rPr>
                <w:rFonts w:asciiTheme="majorHAnsi" w:hAnsiTheme="majorHAnsi" w:cstheme="majorHAnsi"/>
              </w:rPr>
              <w:t>te</w:t>
            </w:r>
          </w:p>
          <w:p w14:paraId="755DCFD9" w14:textId="77777777" w:rsidR="00766448" w:rsidRPr="00E05BE2" w:rsidRDefault="00766448" w:rsidP="00766448">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Pupil Achievement Meetings are robust with clear actions for teachers to implement and these are reviewed for impact</w:t>
            </w:r>
          </w:p>
          <w:p w14:paraId="2AFBB93C" w14:textId="3713E6E8" w:rsidR="00766448" w:rsidRPr="00E05BE2" w:rsidRDefault="00766448" w:rsidP="00F27AE8">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Teachers</w:t>
            </w:r>
            <w:r w:rsidR="00A65522" w:rsidRPr="00E05BE2">
              <w:rPr>
                <w:rFonts w:asciiTheme="majorHAnsi" w:hAnsiTheme="majorHAnsi" w:cstheme="majorHAnsi"/>
              </w:rPr>
              <w:t xml:space="preserve"> </w:t>
            </w:r>
            <w:r w:rsidR="00BE2AD2" w:rsidRPr="00E05BE2">
              <w:rPr>
                <w:rFonts w:asciiTheme="majorHAnsi" w:hAnsiTheme="majorHAnsi" w:cstheme="majorHAnsi"/>
              </w:rPr>
              <w:t>evaluate</w:t>
            </w:r>
            <w:r w:rsidR="00A65522" w:rsidRPr="00E05BE2">
              <w:rPr>
                <w:rFonts w:asciiTheme="majorHAnsi" w:hAnsiTheme="majorHAnsi" w:cstheme="majorHAnsi"/>
              </w:rPr>
              <w:t xml:space="preserve"> </w:t>
            </w:r>
            <w:r w:rsidRPr="00E05BE2">
              <w:rPr>
                <w:rFonts w:asciiTheme="majorHAnsi" w:hAnsiTheme="majorHAnsi" w:cstheme="majorHAnsi"/>
              </w:rPr>
              <w:t>own practice and its impact on pupil outcomes</w:t>
            </w:r>
          </w:p>
          <w:p w14:paraId="15FE00F3" w14:textId="77777777" w:rsidR="00444B0E" w:rsidRPr="00E05BE2" w:rsidRDefault="00444B0E" w:rsidP="00444B0E">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Subject Leaders’ focus on Quality Marks and Awards ensures national expectations and best practice are cascaded through INSET</w:t>
            </w:r>
          </w:p>
          <w:p w14:paraId="4C772F10" w14:textId="77777777" w:rsidR="00444B0E" w:rsidRPr="00E05BE2" w:rsidRDefault="00444B0E" w:rsidP="00444B0E">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Professional Learning opportunities through our partnerships enable staff to see new initiatives in action and discuss their implementation before deciding to trial these at Godwin</w:t>
            </w:r>
          </w:p>
          <w:p w14:paraId="135548EA" w14:textId="77777777" w:rsidR="00444B0E" w:rsidRPr="00E05BE2" w:rsidRDefault="00444B0E" w:rsidP="00444B0E">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Impact of initiatives is constantly evaluated and measures are refined as appropriate before being rolled out</w:t>
            </w:r>
          </w:p>
          <w:p w14:paraId="044483E3" w14:textId="4F1C2C63" w:rsidR="00BE3664" w:rsidRPr="00E05BE2" w:rsidRDefault="00BE3664" w:rsidP="00444B0E">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Refine and embed the use of Retrieval Practice across the curriculum</w:t>
            </w:r>
          </w:p>
          <w:p w14:paraId="03253FC2" w14:textId="77777777" w:rsidR="00426C00" w:rsidRPr="00E05BE2" w:rsidRDefault="00BE3664" w:rsidP="00BE3664">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Refine and embed the use of Knowledge O</w:t>
            </w:r>
            <w:r w:rsidR="00E14260" w:rsidRPr="00E05BE2">
              <w:rPr>
                <w:rFonts w:asciiTheme="majorHAnsi" w:hAnsiTheme="majorHAnsi" w:cstheme="majorHAnsi"/>
              </w:rPr>
              <w:t>rganisers</w:t>
            </w:r>
            <w:r w:rsidRPr="00E05BE2">
              <w:rPr>
                <w:rFonts w:asciiTheme="majorHAnsi" w:hAnsiTheme="majorHAnsi" w:cstheme="majorHAnsi"/>
              </w:rPr>
              <w:t>,</w:t>
            </w:r>
            <w:r w:rsidR="00E14260" w:rsidRPr="00E05BE2">
              <w:rPr>
                <w:rFonts w:asciiTheme="majorHAnsi" w:hAnsiTheme="majorHAnsi" w:cstheme="majorHAnsi"/>
              </w:rPr>
              <w:t xml:space="preserve"> </w:t>
            </w:r>
            <w:r w:rsidR="00E40E59" w:rsidRPr="00E05BE2">
              <w:rPr>
                <w:rFonts w:asciiTheme="majorHAnsi" w:hAnsiTheme="majorHAnsi" w:cstheme="majorHAnsi"/>
              </w:rPr>
              <w:t>which provide</w:t>
            </w:r>
            <w:r w:rsidR="00E14260" w:rsidRPr="00E05BE2">
              <w:rPr>
                <w:rFonts w:asciiTheme="majorHAnsi" w:hAnsiTheme="majorHAnsi" w:cstheme="majorHAnsi"/>
              </w:rPr>
              <w:t xml:space="preserve"> a summary of key facts and essential knowledge that pupils need to learn about a topic</w:t>
            </w:r>
          </w:p>
          <w:p w14:paraId="6FAEF735" w14:textId="00382087" w:rsidR="00BE3664" w:rsidRPr="00E05BE2" w:rsidRDefault="00BE3664" w:rsidP="00BE3664">
            <w:pPr>
              <w:widowControl w:val="0"/>
              <w:numPr>
                <w:ilvl w:val="0"/>
                <w:numId w:val="5"/>
              </w:numPr>
              <w:spacing w:line="240" w:lineRule="auto"/>
              <w:rPr>
                <w:rFonts w:asciiTheme="majorHAnsi" w:hAnsiTheme="majorHAnsi" w:cstheme="majorHAnsi"/>
              </w:rPr>
            </w:pPr>
            <w:r w:rsidRPr="00E05BE2">
              <w:rPr>
                <w:rFonts w:asciiTheme="majorHAnsi" w:hAnsiTheme="majorHAnsi" w:cstheme="majorHAnsi"/>
              </w:rPr>
              <w:t>Evaluate the impact of Retrieval Practice and Knowledge Organisers on the extent to which knowledge, skills and understanding are embedded across the curriculum</w:t>
            </w:r>
          </w:p>
        </w:tc>
      </w:tr>
      <w:tr w:rsidR="00480D3B" w14:paraId="3F944E82" w14:textId="77777777">
        <w:trPr>
          <w:trHeight w:val="400"/>
        </w:trPr>
        <w:tc>
          <w:tcPr>
            <w:tcW w:w="14910" w:type="dxa"/>
            <w:gridSpan w:val="2"/>
            <w:tcMar>
              <w:top w:w="100" w:type="dxa"/>
              <w:left w:w="100" w:type="dxa"/>
              <w:bottom w:w="100" w:type="dxa"/>
              <w:right w:w="100" w:type="dxa"/>
            </w:tcMar>
          </w:tcPr>
          <w:p w14:paraId="2FF09C38" w14:textId="77777777" w:rsidR="00480D3B" w:rsidRPr="00BD01B3" w:rsidRDefault="00C54ADE">
            <w:pPr>
              <w:widowControl w:val="0"/>
              <w:spacing w:line="240" w:lineRule="auto"/>
              <w:rPr>
                <w:rFonts w:asciiTheme="majorHAnsi" w:hAnsiTheme="majorHAnsi" w:cstheme="majorHAnsi"/>
                <w:b/>
              </w:rPr>
            </w:pPr>
            <w:r w:rsidRPr="00BD01B3">
              <w:rPr>
                <w:rFonts w:asciiTheme="majorHAnsi" w:hAnsiTheme="majorHAnsi" w:cstheme="majorHAnsi"/>
                <w:b/>
              </w:rPr>
              <w:t>Progress</w:t>
            </w:r>
          </w:p>
          <w:p w14:paraId="3CA5E384" w14:textId="77777777" w:rsidR="00480D3B" w:rsidRPr="00BD01B3" w:rsidRDefault="00C54ADE">
            <w:pPr>
              <w:widowControl w:val="0"/>
              <w:spacing w:line="240" w:lineRule="auto"/>
              <w:rPr>
                <w:rFonts w:asciiTheme="majorHAnsi" w:hAnsiTheme="majorHAnsi" w:cstheme="majorHAnsi"/>
                <w:b/>
                <w:i/>
                <w:color w:val="6AA84F"/>
              </w:rPr>
            </w:pPr>
            <w:r w:rsidRPr="00BD01B3">
              <w:rPr>
                <w:rFonts w:asciiTheme="majorHAnsi" w:hAnsiTheme="majorHAnsi" w:cstheme="majorHAnsi"/>
                <w:b/>
                <w:i/>
                <w:color w:val="6AA84F"/>
              </w:rPr>
              <w:t>Impact</w:t>
            </w:r>
          </w:p>
          <w:p w14:paraId="43160A42" w14:textId="7C938079" w:rsidR="0013092C" w:rsidRPr="00BD01B3" w:rsidRDefault="00C54ADE" w:rsidP="0013092C">
            <w:pPr>
              <w:widowControl w:val="0"/>
              <w:spacing w:line="240" w:lineRule="auto"/>
              <w:rPr>
                <w:rFonts w:asciiTheme="majorHAnsi" w:hAnsiTheme="majorHAnsi" w:cstheme="majorHAnsi"/>
              </w:rPr>
            </w:pPr>
            <w:r w:rsidRPr="00BD01B3">
              <w:rPr>
                <w:rFonts w:asciiTheme="majorHAnsi" w:hAnsiTheme="majorHAnsi" w:cstheme="majorHAnsi"/>
              </w:rPr>
              <w:t xml:space="preserve">Updated </w:t>
            </w:r>
            <w:r w:rsidR="00BE3A3D">
              <w:rPr>
                <w:rFonts w:asciiTheme="majorHAnsi" w:hAnsiTheme="majorHAnsi" w:cstheme="majorHAnsi"/>
              </w:rPr>
              <w:t>at th</w:t>
            </w:r>
            <w:r w:rsidRPr="00BD01B3">
              <w:rPr>
                <w:rFonts w:asciiTheme="majorHAnsi" w:hAnsiTheme="majorHAnsi" w:cstheme="majorHAnsi"/>
              </w:rPr>
              <w:t>e</w:t>
            </w:r>
            <w:r w:rsidR="00BE3A3D">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sidR="00BE3A3D">
              <w:rPr>
                <w:rFonts w:asciiTheme="majorHAnsi" w:hAnsiTheme="majorHAnsi" w:cstheme="majorHAnsi"/>
              </w:rPr>
              <w:t>to be discussed at The</w:t>
            </w:r>
            <w:r w:rsidRPr="00BD01B3">
              <w:rPr>
                <w:rFonts w:asciiTheme="majorHAnsi" w:hAnsiTheme="majorHAnsi" w:cstheme="majorHAnsi"/>
              </w:rPr>
              <w:t xml:space="preserve"> </w:t>
            </w:r>
            <w:r w:rsidR="00BE3664">
              <w:rPr>
                <w:rFonts w:asciiTheme="majorHAnsi" w:hAnsiTheme="majorHAnsi" w:cstheme="majorHAnsi"/>
              </w:rPr>
              <w:t xml:space="preserve">Quality of Education </w:t>
            </w:r>
            <w:r w:rsidR="00BE3A3D">
              <w:rPr>
                <w:rFonts w:asciiTheme="majorHAnsi" w:hAnsiTheme="majorHAnsi" w:cstheme="majorHAnsi"/>
              </w:rPr>
              <w:t xml:space="preserve">Committee </w:t>
            </w:r>
            <w:r w:rsidR="00BE3664">
              <w:rPr>
                <w:rFonts w:asciiTheme="majorHAnsi" w:hAnsiTheme="majorHAnsi" w:cstheme="majorHAnsi"/>
              </w:rPr>
              <w:t>Meetings</w:t>
            </w:r>
          </w:p>
        </w:tc>
      </w:tr>
    </w:tbl>
    <w:p w14:paraId="3794A479" w14:textId="77777777" w:rsidR="00480D3B" w:rsidRDefault="00480D3B"/>
    <w:tbl>
      <w:tblPr>
        <w:tblStyle w:val="TableGrid"/>
        <w:tblW w:w="0" w:type="auto"/>
        <w:tblInd w:w="108" w:type="dxa"/>
        <w:tblLook w:val="04A0" w:firstRow="1" w:lastRow="0" w:firstColumn="1" w:lastColumn="0" w:noHBand="0" w:noVBand="1"/>
      </w:tblPr>
      <w:tblGrid>
        <w:gridCol w:w="4944"/>
        <w:gridCol w:w="5052"/>
        <w:gridCol w:w="4888"/>
      </w:tblGrid>
      <w:tr w:rsidR="00E51C5E" w14:paraId="0CDDC61C" w14:textId="77777777" w:rsidTr="00AD210E">
        <w:trPr>
          <w:trHeight w:val="311"/>
        </w:trPr>
        <w:tc>
          <w:tcPr>
            <w:tcW w:w="4944" w:type="dxa"/>
          </w:tcPr>
          <w:p w14:paraId="5C76883A" w14:textId="675AA411" w:rsidR="00E51C5E" w:rsidRPr="00BD01B3" w:rsidRDefault="00DE48F3" w:rsidP="00EA36C7">
            <w:pPr>
              <w:jc w:val="center"/>
              <w:rPr>
                <w:rFonts w:asciiTheme="majorHAnsi" w:hAnsiTheme="majorHAnsi" w:cstheme="majorHAnsi"/>
              </w:rPr>
            </w:pPr>
            <w:r w:rsidRPr="00BD01B3">
              <w:rPr>
                <w:rFonts w:asciiTheme="majorHAnsi" w:hAnsiTheme="majorHAnsi" w:cstheme="majorHAnsi"/>
              </w:rPr>
              <w:br w:type="page"/>
              <w:t>Aut</w:t>
            </w:r>
            <w:r w:rsidR="00913F87">
              <w:rPr>
                <w:rFonts w:asciiTheme="majorHAnsi" w:hAnsiTheme="majorHAnsi" w:cstheme="majorHAnsi"/>
              </w:rPr>
              <w:t>umn 2025</w:t>
            </w:r>
          </w:p>
        </w:tc>
        <w:tc>
          <w:tcPr>
            <w:tcW w:w="5052" w:type="dxa"/>
          </w:tcPr>
          <w:p w14:paraId="4A5503D8" w14:textId="4DE84F1B" w:rsidR="00E51C5E" w:rsidRPr="00BD01B3" w:rsidRDefault="00913F87" w:rsidP="00EA36C7">
            <w:pPr>
              <w:jc w:val="center"/>
              <w:rPr>
                <w:rFonts w:asciiTheme="majorHAnsi" w:hAnsiTheme="majorHAnsi" w:cstheme="majorHAnsi"/>
              </w:rPr>
            </w:pPr>
            <w:r>
              <w:rPr>
                <w:rFonts w:asciiTheme="majorHAnsi" w:hAnsiTheme="majorHAnsi" w:cstheme="majorHAnsi"/>
              </w:rPr>
              <w:t>Spring 2026</w:t>
            </w:r>
          </w:p>
        </w:tc>
        <w:tc>
          <w:tcPr>
            <w:tcW w:w="4888" w:type="dxa"/>
          </w:tcPr>
          <w:p w14:paraId="3A814917" w14:textId="77CA3E9A" w:rsidR="00E51C5E" w:rsidRPr="00BD01B3" w:rsidRDefault="00A65522" w:rsidP="00EA36C7">
            <w:pPr>
              <w:jc w:val="center"/>
              <w:rPr>
                <w:rFonts w:asciiTheme="majorHAnsi" w:hAnsiTheme="majorHAnsi" w:cstheme="majorHAnsi"/>
              </w:rPr>
            </w:pPr>
            <w:r w:rsidRPr="00BD01B3">
              <w:rPr>
                <w:rFonts w:asciiTheme="majorHAnsi" w:hAnsiTheme="majorHAnsi" w:cstheme="majorHAnsi"/>
              </w:rPr>
              <w:t xml:space="preserve">Summer </w:t>
            </w:r>
            <w:r w:rsidR="00DE5357">
              <w:rPr>
                <w:rFonts w:asciiTheme="majorHAnsi" w:hAnsiTheme="majorHAnsi" w:cstheme="majorHAnsi"/>
              </w:rPr>
              <w:t>2026</w:t>
            </w:r>
          </w:p>
        </w:tc>
      </w:tr>
      <w:tr w:rsidR="002329A4" w14:paraId="448CB148" w14:textId="77777777" w:rsidTr="00A14027">
        <w:tc>
          <w:tcPr>
            <w:tcW w:w="4944" w:type="dxa"/>
          </w:tcPr>
          <w:p w14:paraId="646406E3" w14:textId="571E7330" w:rsidR="00045F85" w:rsidRPr="00DB2791" w:rsidRDefault="00045F85" w:rsidP="00913F87">
            <w:pPr>
              <w:pStyle w:val="ListParagraph"/>
              <w:numPr>
                <w:ilvl w:val="0"/>
                <w:numId w:val="16"/>
              </w:numPr>
              <w:shd w:val="clear" w:color="auto" w:fill="FFFFFF"/>
              <w:ind w:left="318" w:hanging="284"/>
              <w:rPr>
                <w:rFonts w:ascii="Calibri" w:eastAsia="Times New Roman" w:hAnsi="Calibri" w:cs="Calibri"/>
              </w:rPr>
            </w:pPr>
            <w:r w:rsidRPr="00DB2791">
              <w:rPr>
                <w:rFonts w:ascii="Calibri" w:eastAsia="Times New Roman" w:hAnsi="Calibri" w:cs="Calibri"/>
              </w:rPr>
              <w:t>Very positive School Improvement Partner visit focussing on inclusion, enrichment and pupil voice</w:t>
            </w:r>
          </w:p>
          <w:p w14:paraId="0E749B1E" w14:textId="4E3933B7" w:rsidR="00913F87" w:rsidRPr="00DB2791" w:rsidRDefault="00913F87" w:rsidP="00913F87">
            <w:pPr>
              <w:pStyle w:val="ListParagraph"/>
              <w:numPr>
                <w:ilvl w:val="0"/>
                <w:numId w:val="16"/>
              </w:numPr>
              <w:ind w:left="318" w:hanging="284"/>
              <w:rPr>
                <w:rFonts w:ascii="Calibri" w:eastAsia="Times New Roman" w:hAnsi="Calibri" w:cs="Calibri"/>
              </w:rPr>
            </w:pPr>
            <w:r w:rsidRPr="00DB2791">
              <w:rPr>
                <w:rFonts w:ascii="Calibri" w:eastAsia="Times New Roman" w:hAnsi="Calibri" w:cs="Calibri"/>
              </w:rPr>
              <w:t>Maths Retrieval Practice focus</w:t>
            </w:r>
            <w:r w:rsidR="00B21DDE" w:rsidRPr="00DB2791">
              <w:rPr>
                <w:rFonts w:ascii="Calibri" w:eastAsia="Times New Roman" w:hAnsi="Calibri" w:cs="Calibri"/>
              </w:rPr>
              <w:t>ing</w:t>
            </w:r>
            <w:r w:rsidRPr="00DB2791">
              <w:rPr>
                <w:rFonts w:ascii="Calibri" w:eastAsia="Times New Roman" w:hAnsi="Calibri" w:cs="Calibri"/>
              </w:rPr>
              <w:t xml:space="preserve"> more on reasoning</w:t>
            </w:r>
            <w:r w:rsidR="00B21DDE" w:rsidRPr="00DB2791">
              <w:rPr>
                <w:rFonts w:ascii="Calibri" w:eastAsia="Times New Roman" w:hAnsi="Calibri" w:cs="Calibri"/>
              </w:rPr>
              <w:t xml:space="preserve">, </w:t>
            </w:r>
            <w:r w:rsidRPr="00DB2791">
              <w:rPr>
                <w:rFonts w:ascii="Calibri" w:eastAsia="Times New Roman" w:hAnsi="Calibri" w:cs="Calibri"/>
              </w:rPr>
              <w:t>successful</w:t>
            </w:r>
            <w:r w:rsidR="00B21DDE" w:rsidRPr="00DB2791">
              <w:rPr>
                <w:rFonts w:ascii="Calibri" w:eastAsia="Times New Roman" w:hAnsi="Calibri" w:cs="Calibri"/>
              </w:rPr>
              <w:t>ly</w:t>
            </w:r>
            <w:r w:rsidRPr="00DB2791">
              <w:rPr>
                <w:rFonts w:ascii="Calibri" w:eastAsia="Times New Roman" w:hAnsi="Calibri" w:cs="Calibri"/>
              </w:rPr>
              <w:t xml:space="preserve"> roll</w:t>
            </w:r>
            <w:r w:rsidR="00B21DDE" w:rsidRPr="00DB2791">
              <w:rPr>
                <w:rFonts w:ascii="Calibri" w:eastAsia="Times New Roman" w:hAnsi="Calibri" w:cs="Calibri"/>
              </w:rPr>
              <w:t>ed</w:t>
            </w:r>
            <w:r w:rsidRPr="00DB2791">
              <w:rPr>
                <w:rFonts w:ascii="Calibri" w:eastAsia="Times New Roman" w:hAnsi="Calibri" w:cs="Calibri"/>
              </w:rPr>
              <w:t xml:space="preserve"> out across school</w:t>
            </w:r>
          </w:p>
          <w:p w14:paraId="3ACE8A69" w14:textId="617D00BF" w:rsidR="00197BBE" w:rsidRPr="00DB2791" w:rsidRDefault="00197BBE" w:rsidP="00913F87">
            <w:pPr>
              <w:pStyle w:val="ListParagraph"/>
              <w:numPr>
                <w:ilvl w:val="0"/>
                <w:numId w:val="16"/>
              </w:numPr>
              <w:ind w:left="318" w:hanging="284"/>
              <w:rPr>
                <w:rFonts w:ascii="Calibri" w:eastAsia="Times New Roman" w:hAnsi="Calibri" w:cs="Calibri"/>
              </w:rPr>
            </w:pPr>
            <w:r w:rsidRPr="00DB2791">
              <w:rPr>
                <w:rFonts w:ascii="Calibri" w:eastAsia="Times New Roman" w:hAnsi="Calibri" w:cs="Calibri"/>
              </w:rPr>
              <w:t>Learning by Questions (</w:t>
            </w:r>
            <w:proofErr w:type="spellStart"/>
            <w:r w:rsidRPr="00DB2791">
              <w:rPr>
                <w:rFonts w:ascii="Calibri" w:eastAsia="Times New Roman" w:hAnsi="Calibri" w:cs="Calibri"/>
              </w:rPr>
              <w:t>LbQ</w:t>
            </w:r>
            <w:proofErr w:type="spellEnd"/>
            <w:r w:rsidRPr="00DB2791">
              <w:rPr>
                <w:rFonts w:ascii="Calibri" w:eastAsia="Times New Roman" w:hAnsi="Calibri" w:cs="Calibri"/>
              </w:rPr>
              <w:t xml:space="preserve">) maths platform fully embedded - supports teachers' assessment </w:t>
            </w:r>
          </w:p>
          <w:p w14:paraId="536A447A" w14:textId="77777777" w:rsidR="00963618" w:rsidRPr="00DB2791" w:rsidRDefault="00963618" w:rsidP="00963618">
            <w:pPr>
              <w:pStyle w:val="ListParagraph"/>
              <w:numPr>
                <w:ilvl w:val="0"/>
                <w:numId w:val="16"/>
              </w:numPr>
              <w:ind w:left="318" w:hanging="284"/>
              <w:rPr>
                <w:rFonts w:asciiTheme="majorHAnsi" w:eastAsia="Times New Roman" w:hAnsiTheme="majorHAnsi" w:cstheme="majorHAnsi"/>
              </w:rPr>
            </w:pPr>
            <w:r w:rsidRPr="00DB2791">
              <w:rPr>
                <w:rFonts w:ascii="Calibri" w:eastAsia="Times New Roman" w:hAnsi="Calibri" w:cs="Calibri"/>
              </w:rPr>
              <w:t xml:space="preserve">1-1 Pupil Writing Conferencing provided an </w:t>
            </w:r>
            <w:r w:rsidRPr="00DB2791">
              <w:rPr>
                <w:rFonts w:ascii="Calibri" w:eastAsia="Times New Roman" w:hAnsi="Calibri" w:cs="Calibri"/>
              </w:rPr>
              <w:lastRenderedPageBreak/>
              <w:t xml:space="preserve">opportunity to clarify misunderstandings/address misconceptions, as well as encourage pupils to think about the writing process; thus improving writing skills and building confidence. </w:t>
            </w:r>
          </w:p>
          <w:p w14:paraId="67A07A13" w14:textId="6FE15FC7" w:rsidR="009D2175" w:rsidRPr="00002327" w:rsidRDefault="009D2175" w:rsidP="00963618">
            <w:pPr>
              <w:pStyle w:val="ListParagraph"/>
              <w:numPr>
                <w:ilvl w:val="0"/>
                <w:numId w:val="16"/>
              </w:numPr>
              <w:ind w:left="318" w:hanging="284"/>
              <w:rPr>
                <w:rFonts w:asciiTheme="majorHAnsi" w:eastAsia="Times New Roman" w:hAnsiTheme="majorHAnsi" w:cstheme="majorHAnsi"/>
              </w:rPr>
            </w:pPr>
            <w:r w:rsidRPr="00DB2791">
              <w:rPr>
                <w:rFonts w:ascii="Calibri" w:eastAsia="Times New Roman" w:hAnsi="Calibri" w:cs="Calibri"/>
              </w:rPr>
              <w:t xml:space="preserve">Professional Learning Community – focus on </w:t>
            </w:r>
            <w:r w:rsidR="008D74D2" w:rsidRPr="00DB2791">
              <w:rPr>
                <w:rFonts w:ascii="Calibri" w:eastAsia="Times New Roman" w:hAnsi="Calibri" w:cs="Calibri"/>
              </w:rPr>
              <w:t>feedback to improve learning maintained focus on range of feedback strategies and reflecting on impact</w:t>
            </w:r>
          </w:p>
          <w:p w14:paraId="54E8CEA1" w14:textId="024BCEAF" w:rsidR="00002327" w:rsidRPr="00DB2791" w:rsidRDefault="00002327" w:rsidP="00963618">
            <w:pPr>
              <w:pStyle w:val="ListParagraph"/>
              <w:numPr>
                <w:ilvl w:val="0"/>
                <w:numId w:val="16"/>
              </w:numPr>
              <w:ind w:left="318" w:hanging="284"/>
              <w:rPr>
                <w:rFonts w:asciiTheme="majorHAnsi" w:eastAsia="Times New Roman" w:hAnsiTheme="majorHAnsi" w:cstheme="majorHAnsi"/>
              </w:rPr>
            </w:pPr>
            <w:r>
              <w:rPr>
                <w:rFonts w:ascii="Calibri" w:eastAsia="Times New Roman" w:hAnsi="Calibri" w:cs="Calibri"/>
              </w:rPr>
              <w:t>Team teaching for ECTs supported their professional development</w:t>
            </w:r>
          </w:p>
          <w:p w14:paraId="218F4954" w14:textId="44D55772" w:rsidR="00913F87" w:rsidRPr="00DB2791" w:rsidRDefault="004C648C" w:rsidP="004C648C">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 xml:space="preserve">NNLP </w:t>
            </w:r>
            <w:r w:rsidR="00913F87" w:rsidRPr="00DB2791">
              <w:rPr>
                <w:rFonts w:asciiTheme="majorHAnsi" w:hAnsiTheme="majorHAnsi" w:cstheme="majorHAnsi"/>
              </w:rPr>
              <w:t xml:space="preserve">Writing Across The Curriculum </w:t>
            </w:r>
            <w:r w:rsidRPr="00DB2791">
              <w:rPr>
                <w:rFonts w:asciiTheme="majorHAnsi" w:hAnsiTheme="majorHAnsi" w:cstheme="majorHAnsi"/>
              </w:rPr>
              <w:t xml:space="preserve">Practice Sharing – </w:t>
            </w:r>
            <w:r w:rsidR="00913F87" w:rsidRPr="00DB2791">
              <w:rPr>
                <w:rFonts w:asciiTheme="majorHAnsi" w:hAnsiTheme="majorHAnsi" w:cstheme="majorHAnsi"/>
              </w:rPr>
              <w:t>opportunity to examine how other schools develop writing skills in a range of subjects. Reinforced expectations.</w:t>
            </w:r>
          </w:p>
          <w:p w14:paraId="39227A64" w14:textId="1EFA62C2" w:rsidR="008D74D2" w:rsidRPr="00DB2791" w:rsidRDefault="008D74D2" w:rsidP="008D74D2">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Year group writing moderation ensured focus on age-expectations and supported consistency across each year group</w:t>
            </w:r>
          </w:p>
          <w:p w14:paraId="06AB601B" w14:textId="1409BF11" w:rsidR="008D74D2" w:rsidRPr="00DB2791" w:rsidRDefault="00844C84" w:rsidP="004C648C">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 xml:space="preserve">Science Leader </w:t>
            </w:r>
            <w:r w:rsidR="008D74D2" w:rsidRPr="00DB2791">
              <w:rPr>
                <w:rFonts w:asciiTheme="majorHAnsi" w:hAnsiTheme="majorHAnsi" w:cstheme="majorHAnsi"/>
              </w:rPr>
              <w:t xml:space="preserve">facilitated CPL as part of application for Science Quality Mark – raised profile of inclusion and ways to </w:t>
            </w:r>
            <w:r w:rsidR="000E4967" w:rsidRPr="00DB2791">
              <w:rPr>
                <w:rFonts w:asciiTheme="majorHAnsi" w:hAnsiTheme="majorHAnsi" w:cstheme="majorHAnsi"/>
              </w:rPr>
              <w:t>ensure it</w:t>
            </w:r>
          </w:p>
          <w:p w14:paraId="1FD014F0" w14:textId="2009ABCE" w:rsidR="004C648C" w:rsidRPr="00DB2791" w:rsidRDefault="00420F9B" w:rsidP="00420F9B">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Geography CPL on fieldwork</w:t>
            </w:r>
            <w:r w:rsidR="003B4C52" w:rsidRPr="00DB2791">
              <w:rPr>
                <w:rFonts w:asciiTheme="majorHAnsi" w:hAnsiTheme="majorHAnsi" w:cstheme="majorHAnsi"/>
              </w:rPr>
              <w:t xml:space="preserve"> in local area</w:t>
            </w:r>
            <w:r w:rsidRPr="00DB2791">
              <w:rPr>
                <w:rFonts w:asciiTheme="majorHAnsi" w:hAnsiTheme="majorHAnsi" w:cstheme="majorHAnsi"/>
              </w:rPr>
              <w:t xml:space="preserve"> resulted </w:t>
            </w:r>
            <w:r w:rsidR="003B4C52" w:rsidRPr="00DB2791">
              <w:rPr>
                <w:rFonts w:asciiTheme="majorHAnsi" w:hAnsiTheme="majorHAnsi" w:cstheme="majorHAnsi"/>
              </w:rPr>
              <w:t>in increased teacher confidence</w:t>
            </w:r>
          </w:p>
          <w:p w14:paraId="5C443931" w14:textId="52D94B70" w:rsidR="00420F9B" w:rsidRPr="00DB2791" w:rsidRDefault="00420F9B" w:rsidP="00420F9B">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Summary of expectations across the curriculum and monitoring ensured that Subject Leader support was effe</w:t>
            </w:r>
            <w:r w:rsidR="003B4C52" w:rsidRPr="00DB2791">
              <w:rPr>
                <w:rFonts w:asciiTheme="majorHAnsi" w:hAnsiTheme="majorHAnsi" w:cstheme="majorHAnsi"/>
              </w:rPr>
              <w:t>ctively targeted to individuals</w:t>
            </w:r>
          </w:p>
          <w:p w14:paraId="2D8ED760" w14:textId="253E35A5" w:rsidR="009B0545" w:rsidRPr="00DB2791" w:rsidRDefault="009B0545" w:rsidP="009B0545">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 xml:space="preserve">Pupil Achievement Meetings continue to produce clear actions to </w:t>
            </w:r>
            <w:r w:rsidR="00CF4847" w:rsidRPr="00DB2791">
              <w:rPr>
                <w:rFonts w:asciiTheme="majorHAnsi" w:hAnsiTheme="majorHAnsi" w:cstheme="majorHAnsi"/>
              </w:rPr>
              <w:t>enable children to make good progress.</w:t>
            </w:r>
          </w:p>
          <w:p w14:paraId="6BBFB6AB" w14:textId="133AA467" w:rsidR="00963618" w:rsidRPr="00DB2791" w:rsidRDefault="00963618" w:rsidP="00DB2791">
            <w:pPr>
              <w:pStyle w:val="ListParagraph"/>
              <w:numPr>
                <w:ilvl w:val="0"/>
                <w:numId w:val="16"/>
              </w:numPr>
              <w:ind w:left="318" w:hanging="284"/>
              <w:rPr>
                <w:rFonts w:asciiTheme="majorHAnsi" w:hAnsiTheme="majorHAnsi" w:cstheme="majorHAnsi"/>
              </w:rPr>
            </w:pPr>
            <w:proofErr w:type="gramStart"/>
            <w:r w:rsidRPr="00DB2791">
              <w:rPr>
                <w:rFonts w:asciiTheme="majorHAnsi" w:hAnsiTheme="majorHAnsi" w:cstheme="majorHAnsi"/>
              </w:rPr>
              <w:t>History workshops - Y6 WWII - supports</w:t>
            </w:r>
            <w:proofErr w:type="gramEnd"/>
            <w:r w:rsidRPr="00DB2791">
              <w:rPr>
                <w:rFonts w:asciiTheme="majorHAnsi" w:hAnsiTheme="majorHAnsi" w:cstheme="majorHAnsi"/>
              </w:rPr>
              <w:t xml:space="preserve"> pupils’ historical understanding. Has a positive impact on retrieval practice as the workshops are multi-sensory and engaging.</w:t>
            </w:r>
          </w:p>
          <w:p w14:paraId="34CF9C3B" w14:textId="140E72CD" w:rsidR="00963618" w:rsidRPr="00DB2791" w:rsidRDefault="00837597" w:rsidP="00DB2791">
            <w:pPr>
              <w:pStyle w:val="ListParagraph"/>
              <w:numPr>
                <w:ilvl w:val="0"/>
                <w:numId w:val="16"/>
              </w:numPr>
              <w:ind w:left="318" w:hanging="284"/>
              <w:rPr>
                <w:rFonts w:asciiTheme="majorHAnsi" w:hAnsiTheme="majorHAnsi" w:cstheme="majorHAnsi"/>
              </w:rPr>
            </w:pPr>
            <w:r w:rsidRPr="00DB2791">
              <w:rPr>
                <w:rFonts w:asciiTheme="majorHAnsi" w:hAnsiTheme="majorHAnsi" w:cstheme="majorHAnsi"/>
              </w:rPr>
              <w:t>FAB science workshops</w:t>
            </w:r>
            <w:r w:rsidR="00963618" w:rsidRPr="00DB2791">
              <w:rPr>
                <w:rFonts w:asciiTheme="majorHAnsi" w:hAnsiTheme="majorHAnsi" w:cstheme="majorHAnsi"/>
              </w:rPr>
              <w:t xml:space="preserve"> support pupils to gain a clearer understanding of complex ideas through practical demonstrations and scientific enquiry</w:t>
            </w:r>
          </w:p>
          <w:p w14:paraId="749D8B6A" w14:textId="36D4AB7B" w:rsidR="00045F85" w:rsidRDefault="00045F85" w:rsidP="00DB2791">
            <w:pPr>
              <w:pStyle w:val="ListParagraph"/>
              <w:numPr>
                <w:ilvl w:val="0"/>
                <w:numId w:val="16"/>
              </w:numPr>
              <w:ind w:left="318" w:hanging="284"/>
              <w:rPr>
                <w:rFonts w:ascii="Calibri" w:eastAsia="Times New Roman" w:hAnsi="Calibri" w:cs="Calibri"/>
              </w:rPr>
            </w:pPr>
            <w:r w:rsidRPr="00DB2791">
              <w:rPr>
                <w:rFonts w:asciiTheme="majorHAnsi" w:hAnsiTheme="majorHAnsi" w:cstheme="majorHAnsi"/>
              </w:rPr>
              <w:t>Tennis team teaching with expert supports teachers to further</w:t>
            </w:r>
            <w:r w:rsidRPr="00DB2791">
              <w:rPr>
                <w:rFonts w:ascii="Calibri" w:eastAsia="Times New Roman" w:hAnsi="Calibri" w:cs="Calibri"/>
              </w:rPr>
              <w:t xml:space="preserve"> develop skills and confidence</w:t>
            </w:r>
          </w:p>
          <w:p w14:paraId="44BA60B2" w14:textId="7A8D39B5" w:rsidR="00E030A4" w:rsidRPr="00E030A4" w:rsidRDefault="00E030A4" w:rsidP="00E030A4">
            <w:pPr>
              <w:pStyle w:val="ListParagraph"/>
              <w:numPr>
                <w:ilvl w:val="0"/>
                <w:numId w:val="16"/>
              </w:numPr>
              <w:ind w:left="318" w:hanging="284"/>
              <w:rPr>
                <w:rFonts w:ascii="Calibri" w:eastAsia="Times New Roman" w:hAnsi="Calibri" w:cs="Calibri"/>
              </w:rPr>
            </w:pPr>
            <w:r w:rsidRPr="00E030A4">
              <w:rPr>
                <w:rFonts w:ascii="Calibri" w:eastAsia="Times New Roman" w:hAnsi="Calibri" w:cs="Calibri"/>
              </w:rPr>
              <w:t xml:space="preserve">Numicon Training for all staff enables them to </w:t>
            </w:r>
            <w:r w:rsidRPr="00E030A4">
              <w:rPr>
                <w:rFonts w:ascii="Calibri" w:eastAsia="Times New Roman" w:hAnsi="Calibri" w:cs="Calibri"/>
              </w:rPr>
              <w:lastRenderedPageBreak/>
              <w:t>support children who struggle with basic mathematical concepts</w:t>
            </w:r>
          </w:p>
          <w:p w14:paraId="16A2109A" w14:textId="68DDEBF1" w:rsidR="00E030A4" w:rsidRPr="00E030A4" w:rsidRDefault="00E030A4" w:rsidP="00E030A4">
            <w:pPr>
              <w:pStyle w:val="ListParagraph"/>
              <w:numPr>
                <w:ilvl w:val="0"/>
                <w:numId w:val="16"/>
              </w:numPr>
              <w:ind w:left="318" w:hanging="284"/>
              <w:rPr>
                <w:rFonts w:ascii="Calibri" w:eastAsia="Times New Roman" w:hAnsi="Calibri" w:cs="Calibri"/>
              </w:rPr>
            </w:pPr>
            <w:r w:rsidRPr="00E030A4">
              <w:rPr>
                <w:rFonts w:ascii="Calibri" w:eastAsia="Times New Roman" w:hAnsi="Calibri" w:cs="Calibri"/>
              </w:rPr>
              <w:t>The Globe Theatre Company’s Macbeth workshop enriched the Year 5 English curriculum</w:t>
            </w:r>
            <w:r>
              <w:rPr>
                <w:rFonts w:ascii="Calibri" w:eastAsia="Times New Roman" w:hAnsi="Calibri" w:cs="Calibri"/>
              </w:rPr>
              <w:t xml:space="preserve"> and supported pupils to access the play</w:t>
            </w:r>
          </w:p>
          <w:p w14:paraId="0BF0F072" w14:textId="30A2E4CC" w:rsidR="001848E3" w:rsidRDefault="00E030A4" w:rsidP="00E030A4">
            <w:pPr>
              <w:pStyle w:val="ListParagraph"/>
              <w:numPr>
                <w:ilvl w:val="0"/>
                <w:numId w:val="16"/>
              </w:numPr>
              <w:ind w:left="318" w:hanging="284"/>
              <w:rPr>
                <w:rFonts w:ascii="Calibri" w:eastAsia="Times New Roman" w:hAnsi="Calibri" w:cs="Calibri"/>
              </w:rPr>
            </w:pPr>
            <w:r>
              <w:rPr>
                <w:rFonts w:ascii="Calibri" w:eastAsia="Times New Roman" w:hAnsi="Calibri" w:cs="Calibri"/>
              </w:rPr>
              <w:t>Educational visits to</w:t>
            </w:r>
            <w:r w:rsidR="001848E3">
              <w:rPr>
                <w:rFonts w:ascii="Calibri" w:eastAsia="Times New Roman" w:hAnsi="Calibri" w:cs="Calibri"/>
              </w:rPr>
              <w:t>:</w:t>
            </w:r>
            <w:r>
              <w:rPr>
                <w:rFonts w:ascii="Calibri" w:eastAsia="Times New Roman" w:hAnsi="Calibri" w:cs="Calibri"/>
              </w:rPr>
              <w:t xml:space="preserve"> </w:t>
            </w:r>
          </w:p>
          <w:p w14:paraId="28D682AA" w14:textId="3544EF73" w:rsidR="001848E3" w:rsidRPr="001848E3" w:rsidRDefault="001848E3" w:rsidP="001848E3">
            <w:pPr>
              <w:ind w:left="318"/>
              <w:rPr>
                <w:rFonts w:ascii="Calibri" w:eastAsia="Times New Roman" w:hAnsi="Calibri" w:cs="Calibri"/>
              </w:rPr>
            </w:pPr>
            <w:r w:rsidRPr="001848E3">
              <w:rPr>
                <w:rFonts w:ascii="Calibri" w:eastAsia="Times New Roman" w:hAnsi="Calibri" w:cs="Calibri"/>
              </w:rPr>
              <w:t xml:space="preserve">Y3: </w:t>
            </w:r>
            <w:r w:rsidR="00E030A4" w:rsidRPr="001848E3">
              <w:rPr>
                <w:rFonts w:ascii="Calibri" w:eastAsia="Times New Roman" w:hAnsi="Calibri" w:cs="Calibri"/>
              </w:rPr>
              <w:t>The Natural History Museum</w:t>
            </w:r>
            <w:r w:rsidRPr="001848E3">
              <w:rPr>
                <w:rFonts w:ascii="Calibri" w:eastAsia="Times New Roman" w:hAnsi="Calibri" w:cs="Calibri"/>
              </w:rPr>
              <w:t>;</w:t>
            </w:r>
            <w:r w:rsidR="00E030A4" w:rsidRPr="001848E3">
              <w:rPr>
                <w:rFonts w:ascii="Calibri" w:eastAsia="Times New Roman" w:hAnsi="Calibri" w:cs="Calibri"/>
              </w:rPr>
              <w:t xml:space="preserve"> West Ham Park</w:t>
            </w:r>
            <w:r w:rsidRPr="001848E3">
              <w:rPr>
                <w:rFonts w:ascii="Calibri" w:eastAsia="Times New Roman" w:hAnsi="Calibri" w:cs="Calibri"/>
              </w:rPr>
              <w:t xml:space="preserve"> - </w:t>
            </w:r>
            <w:r w:rsidR="00E030A4" w:rsidRPr="001848E3">
              <w:rPr>
                <w:rFonts w:ascii="Calibri" w:eastAsia="Times New Roman" w:hAnsi="Calibri" w:cs="Calibri"/>
              </w:rPr>
              <w:t>Stone Age Workshop</w:t>
            </w:r>
            <w:r w:rsidRPr="001848E3">
              <w:rPr>
                <w:rFonts w:ascii="Calibri" w:eastAsia="Times New Roman" w:hAnsi="Calibri" w:cs="Calibri"/>
              </w:rPr>
              <w:t>.</w:t>
            </w:r>
          </w:p>
          <w:p w14:paraId="723CFD77" w14:textId="77777777" w:rsidR="001848E3" w:rsidRPr="001848E3" w:rsidRDefault="001848E3" w:rsidP="001848E3">
            <w:pPr>
              <w:ind w:left="318"/>
              <w:rPr>
                <w:rFonts w:ascii="Calibri" w:eastAsia="Times New Roman" w:hAnsi="Calibri" w:cs="Calibri"/>
              </w:rPr>
            </w:pPr>
            <w:r w:rsidRPr="001848E3">
              <w:rPr>
                <w:rFonts w:ascii="Calibri" w:eastAsia="Times New Roman" w:hAnsi="Calibri" w:cs="Calibri"/>
              </w:rPr>
              <w:t>Year 4:</w:t>
            </w:r>
            <w:r w:rsidR="00E030A4" w:rsidRPr="001848E3">
              <w:rPr>
                <w:rFonts w:ascii="Calibri" w:eastAsia="Times New Roman" w:hAnsi="Calibri" w:cs="Calibri"/>
              </w:rPr>
              <w:t xml:space="preserve"> The British Museum, </w:t>
            </w:r>
          </w:p>
          <w:p w14:paraId="2A78E263" w14:textId="77777777" w:rsidR="001848E3" w:rsidRPr="001848E3" w:rsidRDefault="001848E3" w:rsidP="001848E3">
            <w:pPr>
              <w:ind w:left="318"/>
              <w:rPr>
                <w:rFonts w:ascii="Calibri" w:eastAsia="Times New Roman" w:hAnsi="Calibri" w:cs="Calibri"/>
              </w:rPr>
            </w:pPr>
            <w:r w:rsidRPr="001848E3">
              <w:rPr>
                <w:rFonts w:ascii="Calibri" w:eastAsia="Times New Roman" w:hAnsi="Calibri" w:cs="Calibri"/>
              </w:rPr>
              <w:t xml:space="preserve">Year 5: </w:t>
            </w:r>
            <w:r w:rsidR="00E030A4" w:rsidRPr="001848E3">
              <w:rPr>
                <w:rFonts w:ascii="Calibri" w:eastAsia="Times New Roman" w:hAnsi="Calibri" w:cs="Calibri"/>
              </w:rPr>
              <w:t>The Houses of Parliament</w:t>
            </w:r>
          </w:p>
          <w:p w14:paraId="4A7A7670" w14:textId="56647225" w:rsidR="001848E3" w:rsidRPr="001848E3" w:rsidRDefault="001848E3" w:rsidP="001848E3">
            <w:pPr>
              <w:ind w:left="318"/>
              <w:rPr>
                <w:rFonts w:ascii="Calibri" w:eastAsia="Times New Roman" w:hAnsi="Calibri" w:cs="Calibri"/>
              </w:rPr>
            </w:pPr>
            <w:r w:rsidRPr="001848E3">
              <w:rPr>
                <w:rFonts w:ascii="Calibri" w:eastAsia="Times New Roman" w:hAnsi="Calibri" w:cs="Calibri"/>
              </w:rPr>
              <w:t xml:space="preserve">Year 6: </w:t>
            </w:r>
            <w:r w:rsidR="00E030A4" w:rsidRPr="001848E3">
              <w:rPr>
                <w:rFonts w:ascii="Calibri" w:eastAsia="Times New Roman" w:hAnsi="Calibri" w:cs="Calibri"/>
              </w:rPr>
              <w:t>The Natural</w:t>
            </w:r>
            <w:r w:rsidRPr="001848E3">
              <w:rPr>
                <w:rFonts w:ascii="Calibri" w:eastAsia="Times New Roman" w:hAnsi="Calibri" w:cs="Calibri"/>
              </w:rPr>
              <w:t xml:space="preserve"> History Museum, classification; </w:t>
            </w:r>
            <w:r w:rsidR="00E030A4" w:rsidRPr="001848E3">
              <w:rPr>
                <w:rFonts w:ascii="Calibri" w:eastAsia="Times New Roman" w:hAnsi="Calibri" w:cs="Calibri"/>
              </w:rPr>
              <w:t>West Ham Park</w:t>
            </w:r>
            <w:r w:rsidRPr="001848E3">
              <w:rPr>
                <w:rFonts w:ascii="Calibri" w:eastAsia="Times New Roman" w:hAnsi="Calibri" w:cs="Calibri"/>
              </w:rPr>
              <w:t xml:space="preserve"> - Blitz Detectives</w:t>
            </w:r>
          </w:p>
          <w:p w14:paraId="02C6A404" w14:textId="77777777" w:rsidR="00963618" w:rsidRDefault="00E030A4" w:rsidP="001848E3">
            <w:pPr>
              <w:ind w:left="318"/>
              <w:rPr>
                <w:rFonts w:ascii="Calibri" w:eastAsia="Times New Roman" w:hAnsi="Calibri" w:cs="Calibri"/>
              </w:rPr>
            </w:pPr>
            <w:r w:rsidRPr="001848E3">
              <w:rPr>
                <w:rFonts w:ascii="Calibri" w:eastAsia="Times New Roman" w:hAnsi="Calibri" w:cs="Calibri"/>
              </w:rPr>
              <w:t xml:space="preserve"> </w:t>
            </w:r>
            <w:proofErr w:type="gramStart"/>
            <w:r w:rsidRPr="001848E3">
              <w:rPr>
                <w:rFonts w:ascii="Calibri" w:eastAsia="Times New Roman" w:hAnsi="Calibri" w:cs="Calibri"/>
              </w:rPr>
              <w:t>all</w:t>
            </w:r>
            <w:proofErr w:type="gramEnd"/>
            <w:r w:rsidRPr="001848E3">
              <w:rPr>
                <w:rFonts w:ascii="Calibri" w:eastAsia="Times New Roman" w:hAnsi="Calibri" w:cs="Calibri"/>
              </w:rPr>
              <w:t xml:space="preserve"> play a part in embedding learning outside of the classroom. Learning is fun and memorable</w:t>
            </w:r>
            <w:r w:rsidR="001848E3" w:rsidRPr="001848E3">
              <w:rPr>
                <w:rFonts w:ascii="Calibri" w:eastAsia="Times New Roman" w:hAnsi="Calibri" w:cs="Calibri"/>
              </w:rPr>
              <w:t xml:space="preserve"> meaning that c</w:t>
            </w:r>
            <w:r w:rsidRPr="001848E3">
              <w:rPr>
                <w:rFonts w:ascii="Calibri" w:eastAsia="Times New Roman" w:hAnsi="Calibri" w:cs="Calibri"/>
              </w:rPr>
              <w:t>hildren are more able to recall significant facts.</w:t>
            </w:r>
          </w:p>
          <w:p w14:paraId="0827CB8F" w14:textId="0DEAD303" w:rsidR="00CF4FA1" w:rsidRPr="00DB2791" w:rsidRDefault="00CF4FA1" w:rsidP="00CF4FA1">
            <w:pPr>
              <w:pStyle w:val="ListParagraph"/>
              <w:numPr>
                <w:ilvl w:val="0"/>
                <w:numId w:val="16"/>
              </w:numPr>
              <w:ind w:left="318" w:hanging="284"/>
              <w:rPr>
                <w:rFonts w:asciiTheme="majorHAnsi" w:hAnsiTheme="majorHAnsi" w:cstheme="majorHAnsi"/>
              </w:rPr>
            </w:pPr>
            <w:r w:rsidRPr="00CF4FA1">
              <w:rPr>
                <w:rFonts w:ascii="Calibri" w:eastAsia="Times New Roman" w:hAnsi="Calibri" w:cs="Calibri"/>
              </w:rPr>
              <w:t>CPL on ‘Executive Functions’ and ‘Strength for Change’ by Education4Change supported staff to understand the key components of executive functions in children and how these cognitive processes are crucial for school success, self-regulation and independent daily tasks.</w:t>
            </w:r>
          </w:p>
        </w:tc>
        <w:tc>
          <w:tcPr>
            <w:tcW w:w="5052" w:type="dxa"/>
          </w:tcPr>
          <w:p w14:paraId="6C0372DF" w14:textId="433114B7" w:rsidR="00186063" w:rsidRPr="00DB2791" w:rsidRDefault="00186063" w:rsidP="00186063">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lastRenderedPageBreak/>
              <w:t xml:space="preserve">Very positive School Improvement Partner visit focussing on writing, with a particular emphasis on </w:t>
            </w:r>
            <w:r w:rsidR="00913F87" w:rsidRPr="00DB2791">
              <w:rPr>
                <w:rFonts w:ascii="Calibri" w:eastAsia="Times New Roman" w:hAnsi="Calibri" w:cs="Calibri"/>
              </w:rPr>
              <w:t xml:space="preserve">inclusion and </w:t>
            </w:r>
            <w:r w:rsidRPr="00DB2791">
              <w:rPr>
                <w:rFonts w:ascii="Calibri" w:eastAsia="Times New Roman" w:hAnsi="Calibri" w:cs="Calibri"/>
              </w:rPr>
              <w:t xml:space="preserve">the progress and attainment of </w:t>
            </w:r>
            <w:r w:rsidR="00045F85" w:rsidRPr="00DB2791">
              <w:rPr>
                <w:rFonts w:ascii="Calibri" w:eastAsia="Times New Roman" w:hAnsi="Calibri" w:cs="Calibri"/>
              </w:rPr>
              <w:t>Pupil Premium children</w:t>
            </w:r>
          </w:p>
          <w:p w14:paraId="68C8842D" w14:textId="5CA1DB01" w:rsidR="00A654B3" w:rsidRPr="00DB2791" w:rsidRDefault="00A654B3" w:rsidP="002C739E">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NNLP Writing Moderation – opportunity to discuss children’s progress and targets; demonstrated</w:t>
            </w:r>
            <w:r w:rsidR="00045F85" w:rsidRPr="00DB2791">
              <w:rPr>
                <w:rFonts w:ascii="Calibri" w:eastAsia="Times New Roman" w:hAnsi="Calibri" w:cs="Calibri"/>
              </w:rPr>
              <w:t xml:space="preserve"> teachers’ judgements are sound</w:t>
            </w:r>
          </w:p>
          <w:p w14:paraId="54F3A1FA" w14:textId="42B6DD22" w:rsidR="000E4967" w:rsidRPr="008C58D6" w:rsidRDefault="000E4967" w:rsidP="002C739E">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 xml:space="preserve">History CPL linked to Quality Mark application  </w:t>
            </w:r>
            <w:r w:rsidRPr="00DB2791">
              <w:rPr>
                <w:rFonts w:ascii="Calibri" w:eastAsia="Times New Roman" w:hAnsi="Calibri" w:cs="Calibri"/>
              </w:rPr>
              <w:lastRenderedPageBreak/>
              <w:t xml:space="preserve">focussed attention on an overarching enquiry across the whole unit and </w:t>
            </w:r>
            <w:r w:rsidRPr="00DB2791">
              <w:rPr>
                <w:rFonts w:asciiTheme="majorHAnsi" w:hAnsiTheme="majorHAnsi" w:cstheme="majorHAnsi"/>
              </w:rPr>
              <w:t>supported teachers to develop their own pedagogical understanding</w:t>
            </w:r>
          </w:p>
          <w:p w14:paraId="24EB06E0" w14:textId="562CE8E7" w:rsidR="008C58D6" w:rsidRPr="00002327" w:rsidRDefault="008C58D6" w:rsidP="002C739E">
            <w:pPr>
              <w:pStyle w:val="ListParagraph"/>
              <w:numPr>
                <w:ilvl w:val="0"/>
                <w:numId w:val="16"/>
              </w:numPr>
              <w:shd w:val="clear" w:color="auto" w:fill="FFFFFF"/>
              <w:ind w:left="175" w:hanging="175"/>
              <w:rPr>
                <w:rFonts w:ascii="Calibri" w:eastAsia="Times New Roman" w:hAnsi="Calibri" w:cs="Calibri"/>
              </w:rPr>
            </w:pPr>
            <w:r>
              <w:rPr>
                <w:rFonts w:asciiTheme="majorHAnsi" w:hAnsiTheme="majorHAnsi" w:cstheme="majorHAnsi"/>
              </w:rPr>
              <w:t>Maths CPL focused on how Numicon and other concrete resources can be used effectively to support learning in KS2</w:t>
            </w:r>
          </w:p>
          <w:p w14:paraId="1D48BF44" w14:textId="77777777" w:rsidR="00002327" w:rsidRPr="00DB2791" w:rsidRDefault="00002327" w:rsidP="00002327">
            <w:pPr>
              <w:pStyle w:val="ListParagraph"/>
              <w:numPr>
                <w:ilvl w:val="0"/>
                <w:numId w:val="16"/>
              </w:numPr>
              <w:shd w:val="clear" w:color="auto" w:fill="FFFFFF"/>
              <w:ind w:left="175" w:hanging="175"/>
              <w:rPr>
                <w:rFonts w:asciiTheme="majorHAnsi" w:eastAsia="Times New Roman" w:hAnsiTheme="majorHAnsi" w:cstheme="majorHAnsi"/>
              </w:rPr>
            </w:pPr>
            <w:r w:rsidRPr="00002327">
              <w:rPr>
                <w:rFonts w:asciiTheme="majorHAnsi" w:hAnsiTheme="majorHAnsi" w:cstheme="majorHAnsi"/>
              </w:rPr>
              <w:t>Team</w:t>
            </w:r>
            <w:r>
              <w:rPr>
                <w:rFonts w:ascii="Calibri" w:eastAsia="Times New Roman" w:hAnsi="Calibri" w:cs="Calibri"/>
              </w:rPr>
              <w:t xml:space="preserve"> teaching for ECTs supported their professional development</w:t>
            </w:r>
          </w:p>
          <w:p w14:paraId="4A2DEB86" w14:textId="1ADC39ED" w:rsidR="002C739E" w:rsidRPr="00DB2791" w:rsidRDefault="002C739E" w:rsidP="002C739E">
            <w:pPr>
              <w:pStyle w:val="ListParagraph"/>
              <w:numPr>
                <w:ilvl w:val="0"/>
                <w:numId w:val="16"/>
              </w:numPr>
              <w:shd w:val="clear" w:color="auto" w:fill="FFFFFF"/>
              <w:ind w:left="175" w:hanging="175"/>
              <w:rPr>
                <w:rFonts w:asciiTheme="majorHAnsi" w:eastAsia="Times New Roman" w:hAnsiTheme="majorHAnsi" w:cstheme="majorHAnsi"/>
              </w:rPr>
            </w:pPr>
            <w:r w:rsidRPr="00DB2791">
              <w:rPr>
                <w:rFonts w:ascii="Calibri" w:eastAsia="Times New Roman" w:hAnsi="Calibri" w:cs="Calibri"/>
              </w:rPr>
              <w:t xml:space="preserve">1-1 Pupil Writing Conferencing provided an opportunity to clarify misunderstandings/address misconceptions, as well as encourage pupils to think about the writing process; thus improving writing skills and building confidence. </w:t>
            </w:r>
          </w:p>
          <w:p w14:paraId="53A21DF9" w14:textId="77777777" w:rsidR="00A654B3" w:rsidRPr="00DB2791" w:rsidRDefault="00A654B3" w:rsidP="00A25C94">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Pupil Achievement Meetings continue to produce clear actions to enable children to make good progress.</w:t>
            </w:r>
          </w:p>
          <w:p w14:paraId="2818000D" w14:textId="779D9542" w:rsidR="00EF5D73" w:rsidRPr="00DB2791" w:rsidRDefault="00EF5D73" w:rsidP="00A25C94">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 xml:space="preserve">History workshops </w:t>
            </w:r>
            <w:r w:rsidR="00963618" w:rsidRPr="00DB2791">
              <w:rPr>
                <w:rFonts w:ascii="Calibri" w:eastAsia="Times New Roman" w:hAnsi="Calibri" w:cs="Calibri"/>
              </w:rPr>
              <w:t xml:space="preserve">- </w:t>
            </w:r>
            <w:r w:rsidR="002C3C94" w:rsidRPr="00DB2791">
              <w:rPr>
                <w:rFonts w:ascii="Calibri" w:eastAsia="Times New Roman" w:hAnsi="Calibri" w:cs="Calibri"/>
              </w:rPr>
              <w:t xml:space="preserve">Y4 </w:t>
            </w:r>
            <w:r w:rsidRPr="00DB2791">
              <w:rPr>
                <w:rFonts w:ascii="Calibri" w:eastAsia="Times New Roman" w:hAnsi="Calibri" w:cs="Calibri"/>
              </w:rPr>
              <w:t xml:space="preserve">Viking and </w:t>
            </w:r>
            <w:r w:rsidR="002C3C94" w:rsidRPr="00DB2791">
              <w:rPr>
                <w:rFonts w:ascii="Calibri" w:eastAsia="Times New Roman" w:hAnsi="Calibri" w:cs="Calibri"/>
              </w:rPr>
              <w:t xml:space="preserve">Y3 </w:t>
            </w:r>
            <w:r w:rsidRPr="00DB2791">
              <w:rPr>
                <w:rFonts w:ascii="Calibri" w:eastAsia="Times New Roman" w:hAnsi="Calibri" w:cs="Calibri"/>
              </w:rPr>
              <w:t>Roman</w:t>
            </w:r>
            <w:r w:rsidR="00963618" w:rsidRPr="00DB2791">
              <w:rPr>
                <w:rFonts w:ascii="Calibri" w:eastAsia="Times New Roman" w:hAnsi="Calibri" w:cs="Calibri"/>
              </w:rPr>
              <w:t xml:space="preserve"> - </w:t>
            </w:r>
            <w:r w:rsidR="002C3C94" w:rsidRPr="00DB2791">
              <w:rPr>
                <w:rFonts w:ascii="Calibri" w:eastAsia="Times New Roman" w:hAnsi="Calibri" w:cs="Calibri"/>
              </w:rPr>
              <w:t>support pupils’</w:t>
            </w:r>
            <w:r w:rsidRPr="00DB2791">
              <w:rPr>
                <w:rFonts w:ascii="Calibri" w:eastAsia="Times New Roman" w:hAnsi="Calibri" w:cs="Calibri"/>
              </w:rPr>
              <w:t xml:space="preserve"> historical understanding. </w:t>
            </w:r>
            <w:r w:rsidR="002C3C94" w:rsidRPr="00DB2791">
              <w:rPr>
                <w:rFonts w:ascii="Calibri" w:eastAsia="Times New Roman" w:hAnsi="Calibri" w:cs="Calibri"/>
              </w:rPr>
              <w:t>Has a p</w:t>
            </w:r>
            <w:r w:rsidRPr="00DB2791">
              <w:rPr>
                <w:rFonts w:ascii="Calibri" w:eastAsia="Times New Roman" w:hAnsi="Calibri" w:cs="Calibri"/>
              </w:rPr>
              <w:t>ositive impact on retrieval practice as the workshop</w:t>
            </w:r>
            <w:r w:rsidR="002C3C94" w:rsidRPr="00DB2791">
              <w:rPr>
                <w:rFonts w:ascii="Calibri" w:eastAsia="Times New Roman" w:hAnsi="Calibri" w:cs="Calibri"/>
              </w:rPr>
              <w:t>s are</w:t>
            </w:r>
            <w:r w:rsidRPr="00DB2791">
              <w:rPr>
                <w:rFonts w:ascii="Calibri" w:eastAsia="Times New Roman" w:hAnsi="Calibri" w:cs="Calibri"/>
              </w:rPr>
              <w:t xml:space="preserve"> multi-sensory and engaging</w:t>
            </w:r>
            <w:r w:rsidR="002C3C94" w:rsidRPr="00DB2791">
              <w:rPr>
                <w:rFonts w:ascii="Calibri" w:eastAsia="Times New Roman" w:hAnsi="Calibri" w:cs="Calibri"/>
              </w:rPr>
              <w:t>.</w:t>
            </w:r>
          </w:p>
          <w:p w14:paraId="0C7D2953" w14:textId="3B947ABB" w:rsidR="00A661EA" w:rsidRPr="00DB2791" w:rsidRDefault="00EF5D73" w:rsidP="00EF5D73">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FAB science workshops</w:t>
            </w:r>
            <w:r w:rsidR="00963618" w:rsidRPr="00DB2791">
              <w:rPr>
                <w:rFonts w:ascii="Calibri" w:eastAsia="Times New Roman" w:hAnsi="Calibri" w:cs="Calibri"/>
              </w:rPr>
              <w:t xml:space="preserve"> </w:t>
            </w:r>
            <w:r w:rsidR="002C3C94" w:rsidRPr="00DB2791">
              <w:rPr>
                <w:rFonts w:ascii="Calibri" w:eastAsia="Times New Roman" w:hAnsi="Calibri" w:cs="Calibri"/>
              </w:rPr>
              <w:t xml:space="preserve">support pupils to </w:t>
            </w:r>
            <w:r w:rsidRPr="00DB2791">
              <w:rPr>
                <w:rFonts w:ascii="Calibri" w:eastAsia="Times New Roman" w:hAnsi="Calibri" w:cs="Calibri"/>
              </w:rPr>
              <w:t>gain a clearer understanding of complex ideas through practical demonstrations</w:t>
            </w:r>
            <w:r w:rsidR="002C3C94" w:rsidRPr="00DB2791">
              <w:rPr>
                <w:rFonts w:ascii="Calibri" w:eastAsia="Times New Roman" w:hAnsi="Calibri" w:cs="Calibri"/>
              </w:rPr>
              <w:t xml:space="preserve"> and scientific enquiry</w:t>
            </w:r>
          </w:p>
          <w:p w14:paraId="13929481" w14:textId="2AA4B73C" w:rsidR="00197BBE" w:rsidRPr="001848E3" w:rsidRDefault="00197BBE" w:rsidP="00EF5D73">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t xml:space="preserve">Cricket team teaching with expert supports </w:t>
            </w:r>
            <w:r w:rsidRPr="001848E3">
              <w:rPr>
                <w:rFonts w:ascii="Calibri" w:eastAsia="Times New Roman" w:hAnsi="Calibri" w:cs="Calibri"/>
              </w:rPr>
              <w:t>teachers to further develop skills and confidence</w:t>
            </w:r>
          </w:p>
          <w:p w14:paraId="0833F164" w14:textId="1489A79E" w:rsidR="001848E3" w:rsidRDefault="001848E3" w:rsidP="007047FF">
            <w:pPr>
              <w:pStyle w:val="ListParagraph"/>
              <w:numPr>
                <w:ilvl w:val="0"/>
                <w:numId w:val="16"/>
              </w:numPr>
              <w:shd w:val="clear" w:color="auto" w:fill="FFFFFF"/>
              <w:ind w:left="175" w:hanging="175"/>
              <w:rPr>
                <w:rFonts w:ascii="Calibri" w:eastAsia="Times New Roman" w:hAnsi="Calibri" w:cs="Calibri"/>
              </w:rPr>
            </w:pPr>
            <w:r w:rsidRPr="001848E3">
              <w:rPr>
                <w:rFonts w:ascii="Calibri" w:eastAsia="Times New Roman" w:hAnsi="Calibri" w:cs="Calibri"/>
              </w:rPr>
              <w:t xml:space="preserve">Educational visits continue to embed learning beyond the </w:t>
            </w:r>
            <w:r w:rsidR="007047FF">
              <w:rPr>
                <w:rFonts w:ascii="Calibri" w:eastAsia="Times New Roman" w:hAnsi="Calibri" w:cs="Calibri"/>
              </w:rPr>
              <w:t xml:space="preserve">classroom and support retrieval </w:t>
            </w:r>
            <w:r w:rsidRPr="007047FF">
              <w:rPr>
                <w:rFonts w:ascii="Calibri" w:eastAsia="Times New Roman" w:hAnsi="Calibri" w:cs="Calibri"/>
              </w:rPr>
              <w:t>practice.</w:t>
            </w:r>
          </w:p>
          <w:p w14:paraId="68B1BA83" w14:textId="77777777" w:rsidR="007047FF" w:rsidRDefault="007047FF" w:rsidP="007047FF">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 xml:space="preserve">All pupils participated in our Raised Voices, speech-writing competition. This promoted </w:t>
            </w:r>
            <w:proofErr w:type="spellStart"/>
            <w:r>
              <w:rPr>
                <w:rFonts w:asciiTheme="majorHAnsi" w:hAnsiTheme="majorHAnsi" w:cstheme="majorHAnsi"/>
              </w:rPr>
              <w:t>oracy</w:t>
            </w:r>
            <w:proofErr w:type="spellEnd"/>
            <w:r>
              <w:rPr>
                <w:rFonts w:asciiTheme="majorHAnsi" w:hAnsiTheme="majorHAnsi" w:cstheme="majorHAnsi"/>
              </w:rPr>
              <w:t xml:space="preserve">, self-confidence, the ability to structure an argument and helped to develop public speaking skills as children performed in front of their peers. </w:t>
            </w:r>
          </w:p>
          <w:p w14:paraId="4373A7B4" w14:textId="01220522" w:rsidR="0006744B" w:rsidRDefault="0006744B" w:rsidP="007047FF">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Further promoted a love of reading through World Book Day activities</w:t>
            </w:r>
          </w:p>
          <w:p w14:paraId="7FF01323" w14:textId="77777777" w:rsidR="007047FF" w:rsidRPr="007047FF" w:rsidRDefault="007047FF" w:rsidP="00E31209">
            <w:pPr>
              <w:pStyle w:val="ListParagraph"/>
              <w:shd w:val="clear" w:color="auto" w:fill="FFFFFF"/>
              <w:ind w:left="175"/>
              <w:rPr>
                <w:rFonts w:ascii="Calibri" w:eastAsia="Times New Roman" w:hAnsi="Calibri" w:cs="Calibri"/>
              </w:rPr>
            </w:pPr>
          </w:p>
          <w:p w14:paraId="77C5C4E2" w14:textId="5A3DB608" w:rsidR="00186063" w:rsidRPr="00DB2791" w:rsidRDefault="00186063" w:rsidP="00186063">
            <w:pPr>
              <w:pStyle w:val="ListParagraph"/>
              <w:shd w:val="clear" w:color="auto" w:fill="FFFFFF"/>
              <w:ind w:left="175"/>
              <w:rPr>
                <w:rFonts w:ascii="Calibri" w:eastAsia="Times New Roman" w:hAnsi="Calibri" w:cs="Calibri"/>
              </w:rPr>
            </w:pPr>
          </w:p>
        </w:tc>
        <w:tc>
          <w:tcPr>
            <w:tcW w:w="4888" w:type="dxa"/>
          </w:tcPr>
          <w:p w14:paraId="1BB08327" w14:textId="5DA43380" w:rsidR="008C58D6" w:rsidRDefault="008C58D6" w:rsidP="008C58D6">
            <w:pPr>
              <w:pStyle w:val="ListParagraph"/>
              <w:numPr>
                <w:ilvl w:val="0"/>
                <w:numId w:val="16"/>
              </w:numPr>
              <w:shd w:val="clear" w:color="auto" w:fill="FFFFFF"/>
              <w:ind w:left="175" w:hanging="175"/>
              <w:rPr>
                <w:rFonts w:ascii="Calibri" w:eastAsia="Times New Roman" w:hAnsi="Calibri" w:cs="Calibri"/>
              </w:rPr>
            </w:pPr>
            <w:r w:rsidRPr="00DB2791">
              <w:rPr>
                <w:rFonts w:ascii="Calibri" w:eastAsia="Times New Roman" w:hAnsi="Calibri" w:cs="Calibri"/>
              </w:rPr>
              <w:lastRenderedPageBreak/>
              <w:t xml:space="preserve">Very positive School Improvement Partner visit focussing on </w:t>
            </w:r>
            <w:r>
              <w:rPr>
                <w:rFonts w:ascii="Calibri" w:eastAsia="Times New Roman" w:hAnsi="Calibri" w:cs="Calibri"/>
              </w:rPr>
              <w:t>science, budget, staffing, Ofsted inspection structure</w:t>
            </w:r>
          </w:p>
          <w:p w14:paraId="77181ADE" w14:textId="77777777" w:rsidR="0010292C" w:rsidRDefault="0010292C" w:rsidP="0010292C">
            <w:pPr>
              <w:pStyle w:val="ListParagraph"/>
              <w:numPr>
                <w:ilvl w:val="0"/>
                <w:numId w:val="16"/>
              </w:numPr>
              <w:shd w:val="clear" w:color="auto" w:fill="FFFFFF"/>
              <w:ind w:left="175" w:hanging="175"/>
              <w:rPr>
                <w:rFonts w:ascii="Calibri" w:eastAsia="Times New Roman" w:hAnsi="Calibri" w:cs="Calibri"/>
              </w:rPr>
            </w:pPr>
            <w:r w:rsidRPr="0010292C">
              <w:rPr>
                <w:rFonts w:ascii="Calibri" w:eastAsia="Times New Roman" w:hAnsi="Calibri" w:cs="Calibri"/>
              </w:rPr>
              <w:t>Pupil Achievement Meetings continue to produce clear actions to enable children to make good progress.</w:t>
            </w:r>
          </w:p>
          <w:p w14:paraId="3C6FCAA7" w14:textId="77777777" w:rsidR="00002327" w:rsidRPr="00DB2791" w:rsidRDefault="00002327" w:rsidP="00002327">
            <w:pPr>
              <w:pStyle w:val="ListParagraph"/>
              <w:numPr>
                <w:ilvl w:val="0"/>
                <w:numId w:val="16"/>
              </w:numPr>
              <w:shd w:val="clear" w:color="auto" w:fill="FFFFFF"/>
              <w:ind w:left="175" w:hanging="175"/>
              <w:rPr>
                <w:rFonts w:asciiTheme="majorHAnsi" w:eastAsia="Times New Roman" w:hAnsiTheme="majorHAnsi" w:cstheme="majorHAnsi"/>
              </w:rPr>
            </w:pPr>
            <w:r>
              <w:rPr>
                <w:rFonts w:ascii="Calibri" w:eastAsia="Times New Roman" w:hAnsi="Calibri" w:cs="Calibri"/>
              </w:rPr>
              <w:t>Team teaching for ECTs supported their professional development</w:t>
            </w:r>
          </w:p>
          <w:p w14:paraId="06DE51E7" w14:textId="331F46D1" w:rsidR="007047FF" w:rsidRPr="002C739E" w:rsidRDefault="007047FF" w:rsidP="007047FF">
            <w:pPr>
              <w:pStyle w:val="ListParagraph"/>
              <w:numPr>
                <w:ilvl w:val="0"/>
                <w:numId w:val="16"/>
              </w:numPr>
              <w:shd w:val="clear" w:color="auto" w:fill="FFFFFF"/>
              <w:ind w:left="175" w:hanging="175"/>
              <w:rPr>
                <w:rFonts w:asciiTheme="majorHAnsi" w:eastAsia="Times New Roman" w:hAnsiTheme="majorHAnsi" w:cstheme="majorHAnsi"/>
                <w:color w:val="000000"/>
              </w:rPr>
            </w:pPr>
            <w:r w:rsidRPr="002C739E">
              <w:rPr>
                <w:rFonts w:ascii="Calibri" w:eastAsia="Times New Roman" w:hAnsi="Calibri" w:cs="Calibri"/>
                <w:color w:val="000000"/>
              </w:rPr>
              <w:lastRenderedPageBreak/>
              <w:t xml:space="preserve">1-1 Pupil Writing Conferencing </w:t>
            </w:r>
            <w:r>
              <w:rPr>
                <w:rFonts w:ascii="Calibri" w:eastAsia="Times New Roman" w:hAnsi="Calibri" w:cs="Calibri"/>
                <w:color w:val="000000"/>
              </w:rPr>
              <w:t>provided</w:t>
            </w:r>
            <w:r w:rsidRPr="002C739E">
              <w:rPr>
                <w:rFonts w:ascii="Calibri" w:eastAsia="Times New Roman" w:hAnsi="Calibri" w:cs="Calibri"/>
                <w:color w:val="000000"/>
              </w:rPr>
              <w:t xml:space="preserve"> an opportunity to </w:t>
            </w:r>
            <w:r>
              <w:rPr>
                <w:rFonts w:ascii="Calibri" w:eastAsia="Times New Roman" w:hAnsi="Calibri" w:cs="Calibri"/>
                <w:color w:val="000000"/>
              </w:rPr>
              <w:t>provide additional support for targeted children,</w:t>
            </w:r>
            <w:r w:rsidRPr="002C739E">
              <w:rPr>
                <w:rFonts w:ascii="Calibri" w:eastAsia="Times New Roman" w:hAnsi="Calibri" w:cs="Calibri"/>
                <w:color w:val="000000"/>
              </w:rPr>
              <w:t xml:space="preserve"> improv</w:t>
            </w:r>
            <w:r>
              <w:rPr>
                <w:rFonts w:ascii="Calibri" w:eastAsia="Times New Roman" w:hAnsi="Calibri" w:cs="Calibri"/>
                <w:color w:val="000000"/>
              </w:rPr>
              <w:t>ing</w:t>
            </w:r>
            <w:r w:rsidRPr="002C739E">
              <w:rPr>
                <w:rFonts w:ascii="Calibri" w:eastAsia="Times New Roman" w:hAnsi="Calibri" w:cs="Calibri"/>
                <w:color w:val="000000"/>
              </w:rPr>
              <w:t xml:space="preserve"> writi</w:t>
            </w:r>
            <w:r>
              <w:rPr>
                <w:rFonts w:ascii="Calibri" w:eastAsia="Times New Roman" w:hAnsi="Calibri" w:cs="Calibri"/>
                <w:color w:val="000000"/>
              </w:rPr>
              <w:t>ng skills and building</w:t>
            </w:r>
            <w:r w:rsidRPr="002C739E">
              <w:rPr>
                <w:rFonts w:ascii="Calibri" w:eastAsia="Times New Roman" w:hAnsi="Calibri" w:cs="Calibri"/>
                <w:color w:val="000000"/>
              </w:rPr>
              <w:t xml:space="preserve"> confidence. </w:t>
            </w:r>
          </w:p>
          <w:p w14:paraId="7F58A883" w14:textId="675EEBA3" w:rsidR="008C58D6" w:rsidRDefault="008C58D6"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rPr>
              <w:t>Internal writing moderation planned for July to ensure consistency in assessments across year groups and the school</w:t>
            </w:r>
          </w:p>
          <w:p w14:paraId="44B8FD1E" w14:textId="7D8293D6" w:rsidR="008C58D6" w:rsidRDefault="008C58D6"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rPr>
              <w:t>Science</w:t>
            </w:r>
            <w:r w:rsidRPr="00DB2791">
              <w:rPr>
                <w:rFonts w:ascii="Calibri" w:eastAsia="Times New Roman" w:hAnsi="Calibri" w:cs="Calibri"/>
              </w:rPr>
              <w:t xml:space="preserve"> CPL linked to Quality Mark application  focussed attention on </w:t>
            </w:r>
            <w:r>
              <w:rPr>
                <w:rFonts w:ascii="Calibri" w:eastAsia="Times New Roman" w:hAnsi="Calibri" w:cs="Calibri"/>
              </w:rPr>
              <w:t>curriculum content, lesson structure, developing curiosity, child-led investigations and assessment – resulted in significant positive changes in all areas, including teacher confidence in accurately assessing</w:t>
            </w:r>
          </w:p>
          <w:p w14:paraId="7403A0A4" w14:textId="1A2A2D50" w:rsidR="007047FF" w:rsidRDefault="007047FF" w:rsidP="007047FF">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Maths Retrieval Practice adapted to focus more on reasoning – Y5 teachers trialling; positive feedback to date – will be rolled out in Autumn 202</w:t>
            </w:r>
            <w:r w:rsidR="007E1BCC">
              <w:rPr>
                <w:rFonts w:ascii="Calibri" w:eastAsia="Times New Roman" w:hAnsi="Calibri" w:cs="Calibri"/>
                <w:color w:val="000000"/>
              </w:rPr>
              <w:t>6</w:t>
            </w:r>
          </w:p>
          <w:p w14:paraId="77C75CE0" w14:textId="721E1188" w:rsidR="007047FF" w:rsidRPr="007047FF" w:rsidRDefault="007047FF" w:rsidP="008C58D6">
            <w:pPr>
              <w:pStyle w:val="ListParagraph"/>
              <w:numPr>
                <w:ilvl w:val="0"/>
                <w:numId w:val="16"/>
              </w:numPr>
              <w:shd w:val="clear" w:color="auto" w:fill="FFFFFF"/>
              <w:ind w:left="175" w:hanging="175"/>
              <w:rPr>
                <w:rFonts w:ascii="Calibri" w:eastAsia="Times New Roman" w:hAnsi="Calibri" w:cs="Calibri"/>
              </w:rPr>
            </w:pPr>
            <w:r w:rsidRPr="007047FF">
              <w:rPr>
                <w:rFonts w:ascii="Calibri" w:eastAsia="Times New Roman" w:hAnsi="Calibri" w:cs="Calibri"/>
                <w:color w:val="000000"/>
              </w:rPr>
              <w:t>Science Retrieval Practice adapted to focus more on in-depth understanding  –</w:t>
            </w:r>
            <w:r w:rsidR="006E1E7F">
              <w:rPr>
                <w:rFonts w:ascii="Calibri" w:eastAsia="Times New Roman" w:hAnsi="Calibri" w:cs="Calibri"/>
                <w:color w:val="000000"/>
              </w:rPr>
              <w:t xml:space="preserve"> </w:t>
            </w:r>
            <w:r w:rsidRPr="007047FF">
              <w:rPr>
                <w:rFonts w:ascii="Calibri" w:eastAsia="Times New Roman" w:hAnsi="Calibri" w:cs="Calibri"/>
                <w:color w:val="000000"/>
              </w:rPr>
              <w:t>rolled out following successful tr</w:t>
            </w:r>
            <w:r w:rsidR="006E1E7F">
              <w:rPr>
                <w:rFonts w:ascii="Calibri" w:eastAsia="Times New Roman" w:hAnsi="Calibri" w:cs="Calibri"/>
                <w:color w:val="000000"/>
              </w:rPr>
              <w:t>ial</w:t>
            </w:r>
            <w:r w:rsidRPr="007047FF">
              <w:rPr>
                <w:rFonts w:ascii="Calibri" w:eastAsia="Times New Roman" w:hAnsi="Calibri" w:cs="Calibri"/>
                <w:color w:val="000000"/>
              </w:rPr>
              <w:t xml:space="preserve"> in Y5</w:t>
            </w:r>
          </w:p>
          <w:p w14:paraId="0AF159E6" w14:textId="3FA5AF5D" w:rsidR="008C58D6" w:rsidRPr="007047FF" w:rsidRDefault="007047FF"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color w:val="000000"/>
              </w:rPr>
              <w:t>Ma</w:t>
            </w:r>
            <w:r w:rsidR="008C58D6" w:rsidRPr="007047FF">
              <w:rPr>
                <w:rFonts w:ascii="Calibri" w:eastAsia="Times New Roman" w:hAnsi="Calibri" w:cs="Calibri"/>
              </w:rPr>
              <w:t>ths Week focused on problem solving and critical thinking through collaborative games and puzzles – highly popular with pupils and effective</w:t>
            </w:r>
          </w:p>
          <w:p w14:paraId="15DAEE36" w14:textId="1F2C2982" w:rsidR="008C58D6" w:rsidRDefault="006E4B44"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rPr>
              <w:t>Year 5 production of Macbeth at a professional theatre hugely successful; well received by parents and carers and provided an opportunity for our pupils to discover and develop their talents</w:t>
            </w:r>
          </w:p>
          <w:p w14:paraId="20731F6F" w14:textId="5AD1B299" w:rsidR="00703076" w:rsidRDefault="00703076"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rPr>
              <w:t xml:space="preserve">Competitions in numerous subject areas – History, French, art – engage children in their learning and provide opportunities for their talents to be celebrated </w:t>
            </w:r>
          </w:p>
          <w:p w14:paraId="3E15DEE6" w14:textId="21F1ED8D" w:rsidR="0010292C" w:rsidRPr="0010292C" w:rsidRDefault="007047FF" w:rsidP="008C58D6">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 xml:space="preserve">Adapted Create4Change </w:t>
            </w:r>
            <w:r w:rsidR="0010292C" w:rsidRPr="0010292C">
              <w:rPr>
                <w:rFonts w:ascii="Calibri" w:eastAsia="Times New Roman" w:hAnsi="Calibri" w:cs="Calibri"/>
                <w:color w:val="000000"/>
              </w:rPr>
              <w:t xml:space="preserve">materials </w:t>
            </w:r>
            <w:r w:rsidR="0010292C">
              <w:rPr>
                <w:rFonts w:ascii="Calibri" w:eastAsia="Times New Roman" w:hAnsi="Calibri" w:cs="Calibri"/>
                <w:color w:val="000000"/>
              </w:rPr>
              <w:t xml:space="preserve">in advance of Art Week in July </w:t>
            </w:r>
            <w:r>
              <w:rPr>
                <w:rFonts w:ascii="Calibri" w:eastAsia="Times New Roman" w:hAnsi="Calibri" w:cs="Calibri"/>
                <w:color w:val="000000"/>
              </w:rPr>
              <w:t xml:space="preserve">to </w:t>
            </w:r>
            <w:r w:rsidR="0010292C">
              <w:rPr>
                <w:rFonts w:ascii="Calibri" w:eastAsia="Times New Roman" w:hAnsi="Calibri" w:cs="Calibri"/>
                <w:color w:val="000000"/>
              </w:rPr>
              <w:t>seek to engage our</w:t>
            </w:r>
            <w:r w:rsidR="0010292C" w:rsidRPr="0010292C">
              <w:rPr>
                <w:rFonts w:ascii="Calibri" w:eastAsia="Times New Roman" w:hAnsi="Calibri" w:cs="Calibri"/>
                <w:color w:val="000000"/>
              </w:rPr>
              <w:t xml:space="preserve"> children with the work of a range of artists from under-represented backgrounds </w:t>
            </w:r>
          </w:p>
          <w:p w14:paraId="7FF1F90E" w14:textId="637C8B4E" w:rsidR="007047FF" w:rsidRDefault="007047FF" w:rsidP="007047FF">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Promoted a love of reading through measures such as inviting The Gate Library into school to launch the Summer Reading Challenge.</w:t>
            </w:r>
          </w:p>
          <w:p w14:paraId="39BD6E0D" w14:textId="29EB63A0" w:rsidR="00703076" w:rsidRDefault="007047FF" w:rsidP="008C58D6">
            <w:pPr>
              <w:pStyle w:val="ListParagraph"/>
              <w:numPr>
                <w:ilvl w:val="0"/>
                <w:numId w:val="16"/>
              </w:numPr>
              <w:shd w:val="clear" w:color="auto" w:fill="FFFFFF"/>
              <w:ind w:left="175" w:hanging="175"/>
              <w:rPr>
                <w:rFonts w:ascii="Calibri" w:eastAsia="Times New Roman" w:hAnsi="Calibri" w:cs="Calibri"/>
              </w:rPr>
            </w:pPr>
            <w:r>
              <w:rPr>
                <w:rFonts w:ascii="Calibri" w:eastAsia="Times New Roman" w:hAnsi="Calibri" w:cs="Calibri"/>
              </w:rPr>
              <w:lastRenderedPageBreak/>
              <w:t>Poetry Slam competition in July will provide the opportunity for al</w:t>
            </w:r>
            <w:r w:rsidR="000D4524">
              <w:rPr>
                <w:rFonts w:ascii="Calibri" w:eastAsia="Times New Roman" w:hAnsi="Calibri" w:cs="Calibri"/>
              </w:rPr>
              <w:t>l</w:t>
            </w:r>
            <w:r>
              <w:rPr>
                <w:rFonts w:ascii="Calibri" w:eastAsia="Times New Roman" w:hAnsi="Calibri" w:cs="Calibri"/>
              </w:rPr>
              <w:t xml:space="preserve"> children to perform , thus developing confidence, articulacy </w:t>
            </w:r>
            <w:r w:rsidR="000D4524">
              <w:rPr>
                <w:rFonts w:ascii="Calibri" w:eastAsia="Times New Roman" w:hAnsi="Calibri" w:cs="Calibri"/>
              </w:rPr>
              <w:t>and an enthusiasm for the spoken word</w:t>
            </w:r>
          </w:p>
          <w:p w14:paraId="4C2A3501" w14:textId="77777777" w:rsidR="000D4524" w:rsidRPr="009F0791" w:rsidRDefault="000D4524" w:rsidP="000D4524">
            <w:pPr>
              <w:pStyle w:val="ListParagraph"/>
              <w:numPr>
                <w:ilvl w:val="0"/>
                <w:numId w:val="16"/>
              </w:numPr>
              <w:shd w:val="clear" w:color="auto" w:fill="FFFFFF"/>
              <w:ind w:left="175" w:hanging="175"/>
              <w:rPr>
                <w:rFonts w:ascii="Calibri" w:eastAsia="Times New Roman" w:hAnsi="Calibri" w:cs="Calibri"/>
                <w:color w:val="000000"/>
              </w:rPr>
            </w:pPr>
            <w:r>
              <w:rPr>
                <w:rFonts w:asciiTheme="majorHAnsi" w:hAnsiTheme="majorHAnsi" w:cstheme="majorHAnsi"/>
              </w:rPr>
              <w:t xml:space="preserve">Y3-5 presentenced their learning to parents/carers at  Curriculum Assemblies – this embedded their learning, developed their </w:t>
            </w:r>
            <w:proofErr w:type="spellStart"/>
            <w:r w:rsidRPr="0015213E">
              <w:rPr>
                <w:rFonts w:asciiTheme="majorHAnsi" w:hAnsiTheme="majorHAnsi" w:cstheme="majorHAnsi"/>
              </w:rPr>
              <w:t>oracy</w:t>
            </w:r>
            <w:proofErr w:type="spellEnd"/>
            <w:r>
              <w:rPr>
                <w:rFonts w:asciiTheme="majorHAnsi" w:hAnsiTheme="majorHAnsi" w:cstheme="majorHAnsi"/>
              </w:rPr>
              <w:t xml:space="preserve"> and</w:t>
            </w:r>
            <w:r w:rsidRPr="0015213E">
              <w:rPr>
                <w:rFonts w:asciiTheme="majorHAnsi" w:hAnsiTheme="majorHAnsi" w:cstheme="majorHAnsi"/>
              </w:rPr>
              <w:t xml:space="preserve"> self-confidence, helped to develop p</w:t>
            </w:r>
            <w:r>
              <w:rPr>
                <w:rFonts w:asciiTheme="majorHAnsi" w:hAnsiTheme="majorHAnsi" w:cstheme="majorHAnsi"/>
              </w:rPr>
              <w:t>erformance</w:t>
            </w:r>
            <w:r w:rsidRPr="0015213E">
              <w:rPr>
                <w:rFonts w:asciiTheme="majorHAnsi" w:hAnsiTheme="majorHAnsi" w:cstheme="majorHAnsi"/>
              </w:rPr>
              <w:t xml:space="preserve"> skills</w:t>
            </w:r>
            <w:r>
              <w:rPr>
                <w:rFonts w:asciiTheme="majorHAnsi" w:hAnsiTheme="majorHAnsi" w:cstheme="majorHAnsi"/>
              </w:rPr>
              <w:t xml:space="preserve"> and showcased their musical talents</w:t>
            </w:r>
          </w:p>
          <w:p w14:paraId="57DCE8E1" w14:textId="77777777" w:rsidR="000D4524" w:rsidRDefault="000D4524" w:rsidP="000D4524">
            <w:pPr>
              <w:pStyle w:val="ListParagraph"/>
              <w:numPr>
                <w:ilvl w:val="0"/>
                <w:numId w:val="16"/>
              </w:numPr>
              <w:shd w:val="clear" w:color="auto" w:fill="FFFFFF"/>
              <w:ind w:left="175" w:hanging="175"/>
              <w:rPr>
                <w:rFonts w:ascii="Calibri" w:eastAsia="Times New Roman" w:hAnsi="Calibri" w:cs="Calibri"/>
                <w:color w:val="000000"/>
              </w:rPr>
            </w:pPr>
            <w:r w:rsidRPr="00A25C94">
              <w:rPr>
                <w:rFonts w:ascii="Calibri" w:eastAsia="Times New Roman" w:hAnsi="Calibri" w:cs="Calibri"/>
                <w:color w:val="000000"/>
              </w:rPr>
              <w:t>History workshop – Y</w:t>
            </w:r>
            <w:r>
              <w:rPr>
                <w:rFonts w:ascii="Calibri" w:eastAsia="Times New Roman" w:hAnsi="Calibri" w:cs="Calibri"/>
                <w:color w:val="000000"/>
              </w:rPr>
              <w:t>5 Ancient Greece</w:t>
            </w:r>
            <w:r w:rsidRPr="00A25C94">
              <w:rPr>
                <w:rFonts w:ascii="Calibri" w:eastAsia="Times New Roman" w:hAnsi="Calibri" w:cs="Calibri"/>
                <w:color w:val="000000"/>
              </w:rPr>
              <w:t xml:space="preserve"> supports pupils’ historical understanding. Has a positive impact on retrieval practice as the workshop</w:t>
            </w:r>
            <w:r>
              <w:rPr>
                <w:rFonts w:ascii="Calibri" w:eastAsia="Times New Roman" w:hAnsi="Calibri" w:cs="Calibri"/>
                <w:color w:val="000000"/>
              </w:rPr>
              <w:t xml:space="preserve"> is</w:t>
            </w:r>
            <w:r w:rsidRPr="00A25C94">
              <w:rPr>
                <w:rFonts w:ascii="Calibri" w:eastAsia="Times New Roman" w:hAnsi="Calibri" w:cs="Calibri"/>
                <w:color w:val="000000"/>
              </w:rPr>
              <w:t xml:space="preserve"> multi-sensory and engaging</w:t>
            </w:r>
          </w:p>
          <w:p w14:paraId="50DED322" w14:textId="330547E4" w:rsidR="000D4524" w:rsidRDefault="000D4524" w:rsidP="000D4524">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CPL on Writing Across the Curriculum reinforced expectations of the quality and quantity of writing in non-core subjects at Godwin</w:t>
            </w:r>
          </w:p>
          <w:p w14:paraId="6CA3C10E" w14:textId="63BBAFDA" w:rsidR="000D4524" w:rsidRDefault="000D4524" w:rsidP="000D4524">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CPL on adaptive teaching in core subjects refocused attention on the need to review and personalise planning and resourcing to meet the needs of individual cohorts</w:t>
            </w:r>
          </w:p>
          <w:p w14:paraId="48959372" w14:textId="4E0C5213" w:rsidR="001D73CC" w:rsidRDefault="001D73CC" w:rsidP="001D73CC">
            <w:pPr>
              <w:pStyle w:val="ListParagraph"/>
              <w:numPr>
                <w:ilvl w:val="0"/>
                <w:numId w:val="16"/>
              </w:numPr>
              <w:shd w:val="clear" w:color="auto" w:fill="FFFFFF"/>
              <w:ind w:left="175" w:hanging="175"/>
              <w:rPr>
                <w:rFonts w:ascii="Calibri" w:eastAsia="Times New Roman" w:hAnsi="Calibri" w:cs="Calibri"/>
              </w:rPr>
            </w:pPr>
            <w:r w:rsidRPr="001848E3">
              <w:rPr>
                <w:rFonts w:ascii="Calibri" w:eastAsia="Times New Roman" w:hAnsi="Calibri" w:cs="Calibri"/>
              </w:rPr>
              <w:t xml:space="preserve">Educational visits continue to </w:t>
            </w:r>
            <w:r>
              <w:rPr>
                <w:rFonts w:ascii="Calibri" w:eastAsia="Times New Roman" w:hAnsi="Calibri" w:cs="Calibri"/>
              </w:rPr>
              <w:t xml:space="preserve">provide significant enrichment and </w:t>
            </w:r>
            <w:r w:rsidRPr="001848E3">
              <w:rPr>
                <w:rFonts w:ascii="Calibri" w:eastAsia="Times New Roman" w:hAnsi="Calibri" w:cs="Calibri"/>
              </w:rPr>
              <w:t xml:space="preserve">embed learning beyond the </w:t>
            </w:r>
            <w:r>
              <w:rPr>
                <w:rFonts w:ascii="Calibri" w:eastAsia="Times New Roman" w:hAnsi="Calibri" w:cs="Calibri"/>
              </w:rPr>
              <w:t>classroom</w:t>
            </w:r>
          </w:p>
          <w:p w14:paraId="2E7DB363" w14:textId="3F54DC1F" w:rsidR="001D73CC" w:rsidRDefault="001D73CC" w:rsidP="000D4524">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Focus on research findings on the value of reducing cognitive overload in the learning environment trialled in 4 classrooms</w:t>
            </w:r>
            <w:r w:rsidR="006A5576">
              <w:rPr>
                <w:rFonts w:ascii="Calibri" w:eastAsia="Times New Roman" w:hAnsi="Calibri" w:cs="Calibri"/>
                <w:color w:val="000000"/>
              </w:rPr>
              <w:t xml:space="preserve"> – positive feedback from pupils. CPL to all teaching staff on the rationale behind and impact of this</w:t>
            </w:r>
            <w:r w:rsidR="00EA3C43">
              <w:rPr>
                <w:rFonts w:ascii="Calibri" w:eastAsia="Times New Roman" w:hAnsi="Calibri" w:cs="Calibri"/>
                <w:color w:val="000000"/>
              </w:rPr>
              <w:t xml:space="preserve"> before rolling out wider trial next academic year</w:t>
            </w:r>
          </w:p>
          <w:p w14:paraId="79120DD8" w14:textId="5B071B54" w:rsidR="000D4524" w:rsidRPr="007E1BCC" w:rsidRDefault="006A5576" w:rsidP="007E1BCC">
            <w:pPr>
              <w:pStyle w:val="ListParagraph"/>
              <w:numPr>
                <w:ilvl w:val="0"/>
                <w:numId w:val="16"/>
              </w:numPr>
              <w:shd w:val="clear" w:color="auto" w:fill="FFFFFF"/>
              <w:ind w:left="175" w:hanging="175"/>
              <w:rPr>
                <w:rFonts w:ascii="Calibri" w:eastAsia="Times New Roman" w:hAnsi="Calibri" w:cs="Calibri"/>
              </w:rPr>
            </w:pPr>
            <w:r w:rsidRPr="001848E3">
              <w:rPr>
                <w:rFonts w:ascii="Calibri" w:eastAsia="Times New Roman" w:hAnsi="Calibri" w:cs="Calibri"/>
              </w:rPr>
              <w:t xml:space="preserve">Educational visits continue to embed learning beyond the </w:t>
            </w:r>
            <w:r>
              <w:rPr>
                <w:rFonts w:ascii="Calibri" w:eastAsia="Times New Roman" w:hAnsi="Calibri" w:cs="Calibri"/>
              </w:rPr>
              <w:t xml:space="preserve">classroom and support retrieval </w:t>
            </w:r>
            <w:r w:rsidRPr="007047FF">
              <w:rPr>
                <w:rFonts w:ascii="Calibri" w:eastAsia="Times New Roman" w:hAnsi="Calibri" w:cs="Calibri"/>
              </w:rPr>
              <w:t>practice.</w:t>
            </w:r>
          </w:p>
          <w:p w14:paraId="3E93BB7E" w14:textId="2883B538" w:rsidR="0015213E" w:rsidRPr="00BD01B3" w:rsidRDefault="0015213E" w:rsidP="00DE5357">
            <w:pPr>
              <w:pStyle w:val="ListParagraph"/>
              <w:shd w:val="clear" w:color="auto" w:fill="FFFFFF"/>
              <w:ind w:left="175"/>
              <w:rPr>
                <w:rFonts w:asciiTheme="majorHAnsi" w:hAnsiTheme="majorHAnsi" w:cstheme="majorHAnsi"/>
              </w:rPr>
            </w:pPr>
          </w:p>
        </w:tc>
      </w:tr>
    </w:tbl>
    <w:p w14:paraId="6479EF32" w14:textId="61321E03" w:rsidR="00E51C5E" w:rsidRDefault="00E51C5E"/>
    <w:tbl>
      <w:tblPr>
        <w:tblStyle w:val="a0"/>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5"/>
        <w:gridCol w:w="4005"/>
      </w:tblGrid>
      <w:tr w:rsidR="00480D3B" w14:paraId="4FB1D2D5" w14:textId="77777777">
        <w:trPr>
          <w:trHeight w:val="420"/>
        </w:trPr>
        <w:tc>
          <w:tcPr>
            <w:tcW w:w="14910" w:type="dxa"/>
            <w:gridSpan w:val="2"/>
            <w:tcMar>
              <w:top w:w="100" w:type="dxa"/>
              <w:left w:w="100" w:type="dxa"/>
              <w:bottom w:w="100" w:type="dxa"/>
              <w:right w:w="100" w:type="dxa"/>
            </w:tcMar>
          </w:tcPr>
          <w:p w14:paraId="34DA3B6A" w14:textId="77777777" w:rsidR="00444B0E" w:rsidRPr="00BD01B3" w:rsidRDefault="00E51C5E" w:rsidP="00444B0E">
            <w:pPr>
              <w:widowControl w:val="0"/>
              <w:spacing w:line="240" w:lineRule="auto"/>
              <w:rPr>
                <w:rFonts w:asciiTheme="majorHAnsi" w:hAnsiTheme="majorHAnsi" w:cstheme="majorHAnsi"/>
                <w:b/>
                <w:sz w:val="40"/>
                <w:szCs w:val="40"/>
              </w:rPr>
            </w:pPr>
            <w:r w:rsidRPr="00BD01B3">
              <w:rPr>
                <w:rFonts w:asciiTheme="majorHAnsi" w:hAnsiTheme="majorHAnsi" w:cstheme="majorHAnsi"/>
              </w:rPr>
              <w:br w:type="page"/>
            </w:r>
            <w:r w:rsidR="00444B0E" w:rsidRPr="00BD01B3">
              <w:rPr>
                <w:rFonts w:asciiTheme="majorHAnsi" w:hAnsiTheme="majorHAnsi" w:cstheme="majorHAnsi"/>
                <w:b/>
                <w:sz w:val="40"/>
                <w:szCs w:val="40"/>
              </w:rPr>
              <w:t>2. Quality of Education - outcomes</w:t>
            </w:r>
          </w:p>
          <w:p w14:paraId="33261AB7" w14:textId="77777777" w:rsidR="00444B0E" w:rsidRPr="00BD01B3" w:rsidRDefault="00444B0E" w:rsidP="00E37DB5">
            <w:pPr>
              <w:widowControl w:val="0"/>
              <w:spacing w:line="240" w:lineRule="auto"/>
              <w:ind w:left="42"/>
              <w:rPr>
                <w:rFonts w:asciiTheme="majorHAnsi" w:hAnsiTheme="majorHAnsi" w:cstheme="majorHAnsi"/>
                <w:b/>
                <w:sz w:val="40"/>
                <w:szCs w:val="40"/>
              </w:rPr>
            </w:pPr>
            <w:r w:rsidRPr="00BD01B3">
              <w:rPr>
                <w:rFonts w:asciiTheme="majorHAnsi" w:hAnsiTheme="majorHAnsi" w:cstheme="majorHAnsi"/>
                <w:b/>
                <w:sz w:val="40"/>
                <w:szCs w:val="40"/>
              </w:rPr>
              <w:lastRenderedPageBreak/>
              <w:t>To improve the progress and attainment of underachieving groups (Pupil Premium and boys) through identifying and addressing barriers to learning</w:t>
            </w:r>
          </w:p>
          <w:p w14:paraId="20247707" w14:textId="77777777" w:rsidR="00A14027" w:rsidRPr="00BD01B3" w:rsidRDefault="00A14027">
            <w:pPr>
              <w:widowControl w:val="0"/>
              <w:spacing w:line="240" w:lineRule="auto"/>
              <w:rPr>
                <w:rFonts w:asciiTheme="majorHAnsi" w:hAnsiTheme="majorHAnsi" w:cstheme="majorHAnsi"/>
              </w:rPr>
            </w:pPr>
            <w:r w:rsidRPr="00BD01B3">
              <w:rPr>
                <w:rFonts w:asciiTheme="majorHAnsi" w:hAnsiTheme="majorHAnsi" w:cstheme="majorHAnsi"/>
              </w:rPr>
              <w:t>A</w:t>
            </w:r>
            <w:r w:rsidR="00C54ADE" w:rsidRPr="00BD01B3">
              <w:rPr>
                <w:rFonts w:asciiTheme="majorHAnsi" w:hAnsiTheme="majorHAnsi" w:cstheme="majorHAnsi"/>
              </w:rPr>
              <w:t>ttainment data</w:t>
            </w:r>
            <w:r w:rsidR="00CE6D3C" w:rsidRPr="00BD01B3">
              <w:rPr>
                <w:rFonts w:asciiTheme="majorHAnsi" w:hAnsiTheme="majorHAnsi" w:cstheme="majorHAnsi"/>
              </w:rPr>
              <w:t xml:space="preserve"> demonstra</w:t>
            </w:r>
            <w:r w:rsidR="00444B0E" w:rsidRPr="00BD01B3">
              <w:rPr>
                <w:rFonts w:asciiTheme="majorHAnsi" w:hAnsiTheme="majorHAnsi" w:cstheme="majorHAnsi"/>
              </w:rPr>
              <w:t>te</w:t>
            </w:r>
            <w:r w:rsidRPr="00BD01B3">
              <w:rPr>
                <w:rFonts w:asciiTheme="majorHAnsi" w:hAnsiTheme="majorHAnsi" w:cstheme="majorHAnsi"/>
              </w:rPr>
              <w:t>s</w:t>
            </w:r>
            <w:r w:rsidR="00CE6D3C" w:rsidRPr="00BD01B3">
              <w:rPr>
                <w:rFonts w:asciiTheme="majorHAnsi" w:hAnsiTheme="majorHAnsi" w:cstheme="majorHAnsi"/>
              </w:rPr>
              <w:t xml:space="preserve"> that</w:t>
            </w:r>
            <w:r w:rsidRPr="00BD01B3">
              <w:rPr>
                <w:rFonts w:asciiTheme="majorHAnsi" w:hAnsiTheme="majorHAnsi" w:cstheme="majorHAnsi"/>
              </w:rPr>
              <w:t>,</w:t>
            </w:r>
            <w:r w:rsidR="00CE6D3C" w:rsidRPr="00BD01B3">
              <w:rPr>
                <w:rFonts w:asciiTheme="majorHAnsi" w:hAnsiTheme="majorHAnsi" w:cstheme="majorHAnsi"/>
              </w:rPr>
              <w:t xml:space="preserve"> </w:t>
            </w:r>
            <w:r w:rsidRPr="00BD01B3">
              <w:rPr>
                <w:rFonts w:asciiTheme="majorHAnsi" w:hAnsiTheme="majorHAnsi" w:cstheme="majorHAnsi"/>
              </w:rPr>
              <w:t>in general, boys and children in receipt of Pupil Premium funding underachieve relative to their peers.</w:t>
            </w:r>
          </w:p>
          <w:p w14:paraId="31F70F53" w14:textId="77777777" w:rsidR="00CE6D3C" w:rsidRPr="00BD01B3" w:rsidRDefault="00C54ADE">
            <w:pPr>
              <w:widowControl w:val="0"/>
              <w:spacing w:line="240" w:lineRule="auto"/>
              <w:rPr>
                <w:rFonts w:asciiTheme="majorHAnsi" w:hAnsiTheme="majorHAnsi" w:cstheme="majorHAnsi"/>
              </w:rPr>
            </w:pPr>
            <w:r w:rsidRPr="00BD01B3">
              <w:rPr>
                <w:rFonts w:asciiTheme="majorHAnsi" w:hAnsiTheme="majorHAnsi" w:cstheme="majorHAnsi"/>
              </w:rPr>
              <w:t xml:space="preserve">This gap </w:t>
            </w:r>
            <w:r w:rsidR="00CE6D3C" w:rsidRPr="00BD01B3">
              <w:rPr>
                <w:rFonts w:asciiTheme="majorHAnsi" w:hAnsiTheme="majorHAnsi" w:cstheme="majorHAnsi"/>
              </w:rPr>
              <w:t>needs to be addressed.</w:t>
            </w:r>
          </w:p>
          <w:p w14:paraId="6E13BD70" w14:textId="6910F59C" w:rsidR="00CE6D3C" w:rsidRPr="00837597" w:rsidRDefault="00CE6D3C">
            <w:pPr>
              <w:widowControl w:val="0"/>
              <w:spacing w:line="240" w:lineRule="auto"/>
              <w:rPr>
                <w:rFonts w:asciiTheme="majorHAnsi" w:hAnsiTheme="majorHAnsi" w:cstheme="majorHAnsi"/>
              </w:rPr>
            </w:pPr>
            <w:r w:rsidRPr="00BD01B3">
              <w:rPr>
                <w:rFonts w:asciiTheme="majorHAnsi" w:hAnsiTheme="majorHAnsi" w:cstheme="majorHAnsi"/>
              </w:rPr>
              <w:t>Our school roll is comprised of</w:t>
            </w:r>
            <w:r w:rsidRPr="00837597">
              <w:rPr>
                <w:rFonts w:asciiTheme="majorHAnsi" w:hAnsiTheme="majorHAnsi" w:cstheme="majorHAnsi"/>
              </w:rPr>
              <w:t>:</w:t>
            </w:r>
            <w:r w:rsidR="00C54ADE" w:rsidRPr="00837597">
              <w:rPr>
                <w:rFonts w:asciiTheme="majorHAnsi" w:hAnsiTheme="majorHAnsi" w:cstheme="majorHAnsi"/>
              </w:rPr>
              <w:t xml:space="preserve"> 5</w:t>
            </w:r>
            <w:r w:rsidR="00BE3664" w:rsidRPr="00837597">
              <w:rPr>
                <w:rFonts w:asciiTheme="majorHAnsi" w:hAnsiTheme="majorHAnsi" w:cstheme="majorHAnsi"/>
              </w:rPr>
              <w:t>7</w:t>
            </w:r>
            <w:r w:rsidR="00C221CA" w:rsidRPr="00837597">
              <w:rPr>
                <w:rFonts w:asciiTheme="majorHAnsi" w:hAnsiTheme="majorHAnsi" w:cstheme="majorHAnsi"/>
              </w:rPr>
              <w:t>% boys / 4</w:t>
            </w:r>
            <w:r w:rsidR="00BE3664" w:rsidRPr="00837597">
              <w:rPr>
                <w:rFonts w:asciiTheme="majorHAnsi" w:hAnsiTheme="majorHAnsi" w:cstheme="majorHAnsi"/>
              </w:rPr>
              <w:t>3</w:t>
            </w:r>
            <w:r w:rsidR="00C54ADE" w:rsidRPr="00837597">
              <w:rPr>
                <w:rFonts w:asciiTheme="majorHAnsi" w:hAnsiTheme="majorHAnsi" w:cstheme="majorHAnsi"/>
              </w:rPr>
              <w:t>% girls</w:t>
            </w:r>
          </w:p>
          <w:p w14:paraId="06576D2C" w14:textId="16522084" w:rsidR="00CE6D3C" w:rsidRPr="00BD01B3" w:rsidRDefault="00C54ADE">
            <w:pPr>
              <w:widowControl w:val="0"/>
              <w:spacing w:line="240" w:lineRule="auto"/>
              <w:rPr>
                <w:rFonts w:asciiTheme="majorHAnsi" w:hAnsiTheme="majorHAnsi" w:cstheme="majorHAnsi"/>
              </w:rPr>
            </w:pPr>
            <w:r w:rsidRPr="00837597">
              <w:rPr>
                <w:rFonts w:asciiTheme="majorHAnsi" w:hAnsiTheme="majorHAnsi" w:cstheme="majorHAnsi"/>
              </w:rPr>
              <w:t>Pupil Premium children</w:t>
            </w:r>
            <w:r w:rsidR="00CE6D3C" w:rsidRPr="00837597">
              <w:rPr>
                <w:rFonts w:asciiTheme="majorHAnsi" w:hAnsiTheme="majorHAnsi" w:cstheme="majorHAnsi"/>
              </w:rPr>
              <w:t xml:space="preserve"> make up </w:t>
            </w:r>
            <w:r w:rsidR="00837597" w:rsidRPr="00837597">
              <w:rPr>
                <w:rFonts w:asciiTheme="majorHAnsi" w:hAnsiTheme="majorHAnsi" w:cstheme="majorHAnsi"/>
              </w:rPr>
              <w:t>30</w:t>
            </w:r>
            <w:r w:rsidR="00CE6D3C" w:rsidRPr="00837597">
              <w:rPr>
                <w:rFonts w:asciiTheme="majorHAnsi" w:hAnsiTheme="majorHAnsi" w:cstheme="majorHAnsi"/>
              </w:rPr>
              <w:t>% of the school roll</w:t>
            </w:r>
          </w:p>
          <w:p w14:paraId="6303F1A5" w14:textId="05ED7D0C" w:rsidR="00480D3B" w:rsidRDefault="005D5FCB">
            <w:pPr>
              <w:widowControl w:val="0"/>
              <w:spacing w:line="240" w:lineRule="auto"/>
              <w:rPr>
                <w:rFonts w:asciiTheme="majorHAnsi" w:hAnsiTheme="majorHAnsi" w:cstheme="majorHAnsi"/>
              </w:rPr>
            </w:pPr>
            <w:r>
              <w:rPr>
                <w:rFonts w:asciiTheme="majorHAnsi" w:hAnsiTheme="majorHAnsi" w:cstheme="majorHAnsi"/>
              </w:rPr>
              <w:t>KS2 SATS 2025</w:t>
            </w:r>
            <w:r w:rsidR="00832FD0">
              <w:rPr>
                <w:rFonts w:asciiTheme="majorHAnsi" w:hAnsiTheme="majorHAnsi" w:cstheme="majorHAnsi"/>
              </w:rPr>
              <w:t xml:space="preserve"> and i</w:t>
            </w:r>
            <w:r w:rsidR="00C54ADE" w:rsidRPr="00BD01B3">
              <w:rPr>
                <w:rFonts w:asciiTheme="majorHAnsi" w:hAnsiTheme="majorHAnsi" w:cstheme="majorHAnsi"/>
              </w:rPr>
              <w:t xml:space="preserve">nternal data </w:t>
            </w:r>
            <w:r w:rsidR="00CE6D3C" w:rsidRPr="00BD01B3">
              <w:rPr>
                <w:rFonts w:asciiTheme="majorHAnsi" w:hAnsiTheme="majorHAnsi" w:cstheme="majorHAnsi"/>
              </w:rPr>
              <w:t>illustrate</w:t>
            </w:r>
            <w:r w:rsidR="00BE3664">
              <w:rPr>
                <w:rFonts w:asciiTheme="majorHAnsi" w:hAnsiTheme="majorHAnsi" w:cstheme="majorHAnsi"/>
              </w:rPr>
              <w:t xml:space="preserve"> that boys and Pupil Premium children often underachieve relative to their peers</w:t>
            </w:r>
            <w:r>
              <w:rPr>
                <w:rFonts w:asciiTheme="majorHAnsi" w:hAnsiTheme="majorHAnsi" w:cstheme="majorHAnsi"/>
              </w:rPr>
              <w:t xml:space="preserve">. However, compared to national data, our Pupil Premium children </w:t>
            </w:r>
            <w:r w:rsidR="00277DB4">
              <w:rPr>
                <w:rFonts w:asciiTheme="majorHAnsi" w:hAnsiTheme="majorHAnsi" w:cstheme="majorHAnsi"/>
              </w:rPr>
              <w:t xml:space="preserve">and our boys </w:t>
            </w:r>
            <w:r>
              <w:rPr>
                <w:rFonts w:asciiTheme="majorHAnsi" w:hAnsiTheme="majorHAnsi" w:cstheme="majorHAnsi"/>
              </w:rPr>
              <w:t>do better than their counterparts across the country</w:t>
            </w:r>
            <w:r w:rsidR="00C54ADE" w:rsidRPr="00BD01B3">
              <w:rPr>
                <w:rFonts w:asciiTheme="majorHAnsi" w:hAnsiTheme="majorHAnsi" w:cstheme="majorHAnsi"/>
              </w:rPr>
              <w:t>:</w:t>
            </w:r>
          </w:p>
          <w:p w14:paraId="4F8B126D" w14:textId="5582DAA7" w:rsidR="005D5FCB" w:rsidRDefault="00DB6379">
            <w:pPr>
              <w:widowControl w:val="0"/>
              <w:spacing w:line="240" w:lineRule="auto"/>
              <w:rPr>
                <w:rFonts w:asciiTheme="majorHAnsi" w:hAnsiTheme="majorHAnsi" w:cstheme="majorHAnsi"/>
              </w:rPr>
            </w:pPr>
            <w:r w:rsidRPr="00BA2096">
              <w:rPr>
                <w:rFonts w:asciiTheme="majorHAnsi" w:hAnsiTheme="majorHAnsi" w:cstheme="majorHAnsi"/>
                <w:b/>
                <w:noProof/>
              </w:rPr>
              <mc:AlternateContent>
                <mc:Choice Requires="wps">
                  <w:drawing>
                    <wp:anchor distT="0" distB="0" distL="114300" distR="114300" simplePos="0" relativeHeight="251665408" behindDoc="0" locked="0" layoutInCell="1" allowOverlap="1" wp14:anchorId="182F48DD" wp14:editId="3DB28D8F">
                      <wp:simplePos x="0" y="0"/>
                      <wp:positionH relativeFrom="column">
                        <wp:posOffset>4366895</wp:posOffset>
                      </wp:positionH>
                      <wp:positionV relativeFrom="paragraph">
                        <wp:posOffset>85090</wp:posOffset>
                      </wp:positionV>
                      <wp:extent cx="4563110" cy="1552575"/>
                      <wp:effectExtent l="0" t="0" r="889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3110" cy="1552575"/>
                              </a:xfrm>
                              <a:prstGeom prst="rect">
                                <a:avLst/>
                              </a:prstGeom>
                              <a:solidFill>
                                <a:srgbClr val="FFFFFF"/>
                              </a:solidFill>
                              <a:ln w="9525">
                                <a:noFill/>
                                <a:miter lim="800000"/>
                                <a:headEnd/>
                                <a:tailEnd/>
                              </a:ln>
                            </wps:spPr>
                            <wps:txbx>
                              <w:txbxContent>
                                <w:tbl>
                                  <w:tblPr>
                                    <w:tblStyle w:val="TableGrid2"/>
                                    <w:tblW w:w="6315" w:type="dxa"/>
                                    <w:tblInd w:w="34" w:type="dxa"/>
                                    <w:tblLayout w:type="fixed"/>
                                    <w:tblLook w:val="04A0" w:firstRow="1" w:lastRow="0" w:firstColumn="1" w:lastColumn="0" w:noHBand="0" w:noVBand="1"/>
                                  </w:tblPr>
                                  <w:tblGrid>
                                    <w:gridCol w:w="2972"/>
                                    <w:gridCol w:w="835"/>
                                    <w:gridCol w:w="836"/>
                                    <w:gridCol w:w="836"/>
                                    <w:gridCol w:w="836"/>
                                  </w:tblGrid>
                                  <w:tr w:rsidR="00007D9D" w:rsidRPr="006D1CD1" w14:paraId="1D7556CE" w14:textId="77777777" w:rsidTr="00BA2096">
                                    <w:trPr>
                                      <w:trHeight w:val="333"/>
                                    </w:trPr>
                                    <w:tc>
                                      <w:tcPr>
                                        <w:tcW w:w="2972" w:type="dxa"/>
                                        <w:vMerge w:val="restart"/>
                                        <w:vAlign w:val="center"/>
                                      </w:tcPr>
                                      <w:p w14:paraId="3FFC3E1B" w14:textId="15843997" w:rsidR="00007D9D" w:rsidRPr="006D1CD1" w:rsidRDefault="00007D9D" w:rsidP="00BA2096">
                                        <w:pPr>
                                          <w:rPr>
                                            <w:rFonts w:eastAsia="Comic Sans MS"/>
                                            <w:sz w:val="20"/>
                                            <w:szCs w:val="20"/>
                                          </w:rPr>
                                        </w:pPr>
                                        <w:r>
                                          <w:rPr>
                                            <w:rFonts w:eastAsia="Comic Sans MS"/>
                                            <w:sz w:val="20"/>
                                            <w:szCs w:val="20"/>
                                          </w:rPr>
                                          <w:t>KS2 SATS Data by gender</w:t>
                                        </w:r>
                                        <w:r w:rsidRPr="006D1CD1">
                                          <w:rPr>
                                            <w:rFonts w:eastAsia="Comic Sans MS"/>
                                            <w:sz w:val="20"/>
                                            <w:szCs w:val="20"/>
                                          </w:rPr>
                                          <w:t xml:space="preserve"> </w:t>
                                        </w:r>
                                      </w:p>
                                      <w:p w14:paraId="4AE75A44" w14:textId="1736710A" w:rsidR="00007D9D" w:rsidRPr="006D1CD1" w:rsidRDefault="00007D9D" w:rsidP="00277DB4">
                                        <w:pPr>
                                          <w:jc w:val="center"/>
                                          <w:rPr>
                                            <w:rFonts w:eastAsia="Comic Sans MS"/>
                                            <w:sz w:val="20"/>
                                            <w:szCs w:val="20"/>
                                          </w:rPr>
                                        </w:pPr>
                                        <w:r>
                                          <w:rPr>
                                            <w:rFonts w:eastAsia="Comic Sans MS"/>
                                            <w:sz w:val="20"/>
                                            <w:szCs w:val="20"/>
                                          </w:rPr>
                                          <w:t>(</w:t>
                                        </w:r>
                                        <w:r w:rsidRPr="006D1CD1">
                                          <w:rPr>
                                            <w:rFonts w:eastAsia="Comic Sans MS"/>
                                            <w:sz w:val="20"/>
                                            <w:szCs w:val="20"/>
                                          </w:rPr>
                                          <w:t xml:space="preserve">Godwin </w:t>
                                        </w:r>
                                        <w:r>
                                          <w:rPr>
                                            <w:rFonts w:eastAsia="Comic Sans MS"/>
                                            <w:sz w:val="20"/>
                                            <w:szCs w:val="20"/>
                                          </w:rPr>
                                          <w:t>boys</w:t>
                                        </w:r>
                                        <w:r w:rsidRPr="006D1CD1">
                                          <w:rPr>
                                            <w:rFonts w:eastAsia="Comic Sans MS"/>
                                            <w:sz w:val="20"/>
                                            <w:szCs w:val="20"/>
                                          </w:rPr>
                                          <w:t>=</w:t>
                                        </w:r>
                                        <w:r>
                                          <w:rPr>
                                            <w:rFonts w:eastAsia="Comic Sans MS"/>
                                            <w:sz w:val="20"/>
                                            <w:szCs w:val="20"/>
                                          </w:rPr>
                                          <w:t>49</w:t>
                                        </w:r>
                                        <w:r w:rsidRPr="006D1CD1">
                                          <w:rPr>
                                            <w:rFonts w:eastAsia="Comic Sans MS"/>
                                            <w:sz w:val="20"/>
                                            <w:szCs w:val="20"/>
                                          </w:rPr>
                                          <w:t xml:space="preserve"> in cohort of 85)</w:t>
                                        </w:r>
                                      </w:p>
                                    </w:tc>
                                    <w:tc>
                                      <w:tcPr>
                                        <w:tcW w:w="1671" w:type="dxa"/>
                                        <w:gridSpan w:val="2"/>
                                        <w:vAlign w:val="center"/>
                                      </w:tcPr>
                                      <w:p w14:paraId="287EAEFB" w14:textId="77777777" w:rsidR="00007D9D" w:rsidRPr="006D1CD1" w:rsidRDefault="00007D9D" w:rsidP="00BA2096">
                                        <w:pPr>
                                          <w:jc w:val="center"/>
                                          <w:rPr>
                                            <w:rFonts w:eastAsia="Comic Sans MS"/>
                                            <w:b/>
                                            <w:sz w:val="20"/>
                                            <w:szCs w:val="20"/>
                                          </w:rPr>
                                        </w:pPr>
                                        <w:r w:rsidRPr="006D1CD1">
                                          <w:rPr>
                                            <w:rFonts w:eastAsia="Comic Sans MS"/>
                                            <w:b/>
                                            <w:sz w:val="20"/>
                                            <w:szCs w:val="20"/>
                                          </w:rPr>
                                          <w:t>Godwin</w:t>
                                        </w:r>
                                      </w:p>
                                    </w:tc>
                                    <w:tc>
                                      <w:tcPr>
                                        <w:tcW w:w="1672" w:type="dxa"/>
                                        <w:gridSpan w:val="2"/>
                                        <w:vAlign w:val="center"/>
                                      </w:tcPr>
                                      <w:p w14:paraId="1F0BA994" w14:textId="1B7AD549" w:rsidR="00007D9D" w:rsidRPr="006D1CD1" w:rsidRDefault="00007D9D" w:rsidP="00BA2096">
                                        <w:pPr>
                                          <w:jc w:val="center"/>
                                          <w:rPr>
                                            <w:rFonts w:eastAsia="Comic Sans MS"/>
                                            <w:b/>
                                            <w:sz w:val="20"/>
                                            <w:szCs w:val="20"/>
                                          </w:rPr>
                                        </w:pPr>
                                        <w:r w:rsidRPr="006D1CD1">
                                          <w:rPr>
                                            <w:rFonts w:eastAsia="Comic Sans MS"/>
                                            <w:b/>
                                            <w:sz w:val="20"/>
                                            <w:szCs w:val="20"/>
                                          </w:rPr>
                                          <w:t>National</w:t>
                                        </w:r>
                                      </w:p>
                                    </w:tc>
                                  </w:tr>
                                  <w:tr w:rsidR="00007D9D" w:rsidRPr="006D1CD1" w14:paraId="7A5FD17D" w14:textId="77777777" w:rsidTr="00277DB4">
                                    <w:trPr>
                                      <w:trHeight w:val="206"/>
                                    </w:trPr>
                                    <w:tc>
                                      <w:tcPr>
                                        <w:tcW w:w="2972" w:type="dxa"/>
                                        <w:vMerge/>
                                        <w:vAlign w:val="center"/>
                                      </w:tcPr>
                                      <w:p w14:paraId="2E352449" w14:textId="77777777" w:rsidR="00007D9D" w:rsidRDefault="00007D9D" w:rsidP="00BA2096">
                                        <w:pPr>
                                          <w:rPr>
                                            <w:rFonts w:eastAsia="Comic Sans MS"/>
                                            <w:sz w:val="20"/>
                                            <w:szCs w:val="20"/>
                                          </w:rPr>
                                        </w:pPr>
                                      </w:p>
                                    </w:tc>
                                    <w:tc>
                                      <w:tcPr>
                                        <w:tcW w:w="835" w:type="dxa"/>
                                        <w:vAlign w:val="center"/>
                                      </w:tcPr>
                                      <w:p w14:paraId="3DBCFBFE" w14:textId="161C1645" w:rsidR="00007D9D" w:rsidRPr="006D1CD1" w:rsidRDefault="00007D9D" w:rsidP="00BA2096">
                                        <w:pPr>
                                          <w:jc w:val="center"/>
                                          <w:rPr>
                                            <w:rFonts w:eastAsia="Comic Sans MS"/>
                                            <w:b/>
                                            <w:sz w:val="20"/>
                                            <w:szCs w:val="20"/>
                                          </w:rPr>
                                        </w:pPr>
                                        <w:r>
                                          <w:rPr>
                                            <w:rFonts w:eastAsia="Comic Sans MS"/>
                                            <w:b/>
                                            <w:sz w:val="20"/>
                                            <w:szCs w:val="20"/>
                                          </w:rPr>
                                          <w:t>boys</w:t>
                                        </w:r>
                                      </w:p>
                                    </w:tc>
                                    <w:tc>
                                      <w:tcPr>
                                        <w:tcW w:w="836" w:type="dxa"/>
                                        <w:vAlign w:val="center"/>
                                      </w:tcPr>
                                      <w:p w14:paraId="47BDCDA6" w14:textId="4E8F041F" w:rsidR="00007D9D" w:rsidRPr="006D1CD1" w:rsidRDefault="00007D9D" w:rsidP="00BA2096">
                                        <w:pPr>
                                          <w:jc w:val="center"/>
                                          <w:rPr>
                                            <w:rFonts w:eastAsia="Comic Sans MS"/>
                                            <w:b/>
                                            <w:sz w:val="20"/>
                                            <w:szCs w:val="20"/>
                                          </w:rPr>
                                        </w:pPr>
                                        <w:r>
                                          <w:rPr>
                                            <w:rFonts w:eastAsia="Comic Sans MS"/>
                                            <w:b/>
                                            <w:sz w:val="20"/>
                                            <w:szCs w:val="20"/>
                                          </w:rPr>
                                          <w:t>girls</w:t>
                                        </w:r>
                                      </w:p>
                                    </w:tc>
                                    <w:tc>
                                      <w:tcPr>
                                        <w:tcW w:w="836" w:type="dxa"/>
                                        <w:vAlign w:val="center"/>
                                      </w:tcPr>
                                      <w:p w14:paraId="47FBF36D" w14:textId="52551F4B" w:rsidR="00007D9D" w:rsidRPr="006D1CD1" w:rsidRDefault="00007D9D" w:rsidP="00BA2096">
                                        <w:pPr>
                                          <w:jc w:val="center"/>
                                          <w:rPr>
                                            <w:rFonts w:eastAsia="Comic Sans MS"/>
                                            <w:b/>
                                            <w:sz w:val="20"/>
                                            <w:szCs w:val="20"/>
                                          </w:rPr>
                                        </w:pPr>
                                        <w:r>
                                          <w:rPr>
                                            <w:rFonts w:eastAsia="Comic Sans MS"/>
                                            <w:b/>
                                            <w:sz w:val="20"/>
                                            <w:szCs w:val="20"/>
                                          </w:rPr>
                                          <w:t>boys</w:t>
                                        </w:r>
                                      </w:p>
                                    </w:tc>
                                    <w:tc>
                                      <w:tcPr>
                                        <w:tcW w:w="836" w:type="dxa"/>
                                        <w:vAlign w:val="center"/>
                                      </w:tcPr>
                                      <w:p w14:paraId="57873DEF" w14:textId="269E6EEB" w:rsidR="00007D9D" w:rsidRPr="006D1CD1" w:rsidRDefault="00007D9D" w:rsidP="00BA2096">
                                        <w:pPr>
                                          <w:jc w:val="center"/>
                                          <w:rPr>
                                            <w:rFonts w:eastAsia="Comic Sans MS"/>
                                            <w:b/>
                                            <w:sz w:val="20"/>
                                            <w:szCs w:val="20"/>
                                          </w:rPr>
                                        </w:pPr>
                                        <w:r>
                                          <w:rPr>
                                            <w:rFonts w:eastAsia="Comic Sans MS"/>
                                            <w:b/>
                                            <w:sz w:val="20"/>
                                            <w:szCs w:val="20"/>
                                          </w:rPr>
                                          <w:t>girls</w:t>
                                        </w:r>
                                      </w:p>
                                    </w:tc>
                                  </w:tr>
                                  <w:tr w:rsidR="00007D9D" w:rsidRPr="00277DB4" w14:paraId="4BEF85DD" w14:textId="77777777" w:rsidTr="00837597">
                                    <w:tc>
                                      <w:tcPr>
                                        <w:tcW w:w="2972" w:type="dxa"/>
                                      </w:tcPr>
                                      <w:p w14:paraId="398FCD9D" w14:textId="77777777" w:rsidR="00007D9D" w:rsidRPr="006D1CD1" w:rsidRDefault="00007D9D" w:rsidP="00BA2096">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835" w:type="dxa"/>
                                      </w:tcPr>
                                      <w:p w14:paraId="21E8C146" w14:textId="3FFF268E" w:rsidR="00007D9D" w:rsidRPr="00277DB4" w:rsidRDefault="00007D9D" w:rsidP="00BA2096">
                                        <w:pPr>
                                          <w:jc w:val="center"/>
                                          <w:rPr>
                                            <w:rFonts w:eastAsia="Comic Sans MS"/>
                                            <w:sz w:val="20"/>
                                            <w:szCs w:val="20"/>
                                          </w:rPr>
                                        </w:pPr>
                                        <w:r w:rsidRPr="00277DB4">
                                          <w:rPr>
                                            <w:rFonts w:eastAsia="Comic Sans MS"/>
                                            <w:sz w:val="20"/>
                                            <w:szCs w:val="20"/>
                                          </w:rPr>
                                          <w:t>76%</w:t>
                                        </w:r>
                                      </w:p>
                                    </w:tc>
                                    <w:tc>
                                      <w:tcPr>
                                        <w:tcW w:w="836" w:type="dxa"/>
                                      </w:tcPr>
                                      <w:p w14:paraId="5CCFE363" w14:textId="5D851789" w:rsidR="00007D9D" w:rsidRPr="00277DB4" w:rsidRDefault="00007D9D" w:rsidP="00BA2096">
                                        <w:pPr>
                                          <w:jc w:val="center"/>
                                          <w:rPr>
                                            <w:rFonts w:eastAsia="Comic Sans MS"/>
                                            <w:sz w:val="20"/>
                                            <w:szCs w:val="20"/>
                                          </w:rPr>
                                        </w:pPr>
                                        <w:r w:rsidRPr="00277DB4">
                                          <w:rPr>
                                            <w:rFonts w:eastAsia="Comic Sans MS"/>
                                            <w:sz w:val="20"/>
                                            <w:szCs w:val="20"/>
                                          </w:rPr>
                                          <w:t>78%</w:t>
                                        </w:r>
                                      </w:p>
                                    </w:tc>
                                    <w:tc>
                                      <w:tcPr>
                                        <w:tcW w:w="836" w:type="dxa"/>
                                      </w:tcPr>
                                      <w:p w14:paraId="7AE8550A" w14:textId="79F8DD9A" w:rsidR="00007D9D" w:rsidRPr="00277DB4" w:rsidRDefault="00007D9D" w:rsidP="00BA2096">
                                        <w:pPr>
                                          <w:jc w:val="center"/>
                                          <w:rPr>
                                            <w:rFonts w:eastAsia="Comic Sans MS"/>
                                            <w:sz w:val="20"/>
                                            <w:szCs w:val="20"/>
                                          </w:rPr>
                                        </w:pPr>
                                        <w:r w:rsidRPr="00277DB4">
                                          <w:rPr>
                                            <w:rFonts w:eastAsia="Comic Sans MS"/>
                                            <w:sz w:val="20"/>
                                            <w:szCs w:val="20"/>
                                          </w:rPr>
                                          <w:t>72%</w:t>
                                        </w:r>
                                      </w:p>
                                    </w:tc>
                                    <w:tc>
                                      <w:tcPr>
                                        <w:tcW w:w="836" w:type="dxa"/>
                                      </w:tcPr>
                                      <w:p w14:paraId="2E5347A0" w14:textId="53B6E4D9" w:rsidR="00007D9D" w:rsidRPr="00277DB4" w:rsidRDefault="00007D9D" w:rsidP="00BA2096">
                                        <w:pPr>
                                          <w:jc w:val="center"/>
                                          <w:rPr>
                                            <w:rFonts w:eastAsia="Comic Sans MS"/>
                                            <w:sz w:val="20"/>
                                            <w:szCs w:val="20"/>
                                          </w:rPr>
                                        </w:pPr>
                                        <w:r w:rsidRPr="00277DB4">
                                          <w:rPr>
                                            <w:rFonts w:eastAsia="Comic Sans MS"/>
                                            <w:sz w:val="20"/>
                                            <w:szCs w:val="20"/>
                                          </w:rPr>
                                          <w:t>78%</w:t>
                                        </w:r>
                                      </w:p>
                                    </w:tc>
                                  </w:tr>
                                  <w:tr w:rsidR="00007D9D" w:rsidRPr="00277DB4" w14:paraId="5DD0A2CF" w14:textId="77777777" w:rsidTr="00837597">
                                    <w:tc>
                                      <w:tcPr>
                                        <w:tcW w:w="2972" w:type="dxa"/>
                                      </w:tcPr>
                                      <w:p w14:paraId="3EEF46BA" w14:textId="77777777" w:rsidR="00007D9D" w:rsidRPr="006D1CD1" w:rsidRDefault="00007D9D" w:rsidP="00BA2096">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835" w:type="dxa"/>
                                      </w:tcPr>
                                      <w:p w14:paraId="72476482" w14:textId="31F8C539" w:rsidR="00007D9D" w:rsidRPr="00277DB4" w:rsidRDefault="00007D9D" w:rsidP="00BA2096">
                                        <w:pPr>
                                          <w:jc w:val="center"/>
                                          <w:rPr>
                                            <w:rFonts w:eastAsia="Comic Sans MS"/>
                                            <w:sz w:val="20"/>
                                            <w:szCs w:val="20"/>
                                          </w:rPr>
                                        </w:pPr>
                                        <w:r w:rsidRPr="00277DB4">
                                          <w:rPr>
                                            <w:rFonts w:eastAsia="Comic Sans MS"/>
                                            <w:sz w:val="20"/>
                                            <w:szCs w:val="20"/>
                                          </w:rPr>
                                          <w:t>33%</w:t>
                                        </w:r>
                                      </w:p>
                                    </w:tc>
                                    <w:tc>
                                      <w:tcPr>
                                        <w:tcW w:w="836" w:type="dxa"/>
                                      </w:tcPr>
                                      <w:p w14:paraId="7C79266F" w14:textId="55E4D0C3" w:rsidR="00007D9D" w:rsidRPr="00277DB4" w:rsidRDefault="00007D9D" w:rsidP="00BA2096">
                                        <w:pPr>
                                          <w:jc w:val="center"/>
                                          <w:rPr>
                                            <w:rFonts w:eastAsia="Comic Sans MS"/>
                                            <w:sz w:val="20"/>
                                            <w:szCs w:val="20"/>
                                          </w:rPr>
                                        </w:pPr>
                                        <w:r w:rsidRPr="00277DB4">
                                          <w:rPr>
                                            <w:rFonts w:eastAsia="Comic Sans MS"/>
                                            <w:sz w:val="20"/>
                                            <w:szCs w:val="20"/>
                                          </w:rPr>
                                          <w:t>56%</w:t>
                                        </w:r>
                                      </w:p>
                                    </w:tc>
                                    <w:tc>
                                      <w:tcPr>
                                        <w:tcW w:w="836" w:type="dxa"/>
                                      </w:tcPr>
                                      <w:p w14:paraId="3784798B" w14:textId="5B5A49E4" w:rsidR="00007D9D" w:rsidRPr="00277DB4" w:rsidRDefault="00007D9D" w:rsidP="00BA2096">
                                        <w:pPr>
                                          <w:jc w:val="center"/>
                                          <w:rPr>
                                            <w:rFonts w:eastAsia="Comic Sans MS"/>
                                            <w:sz w:val="20"/>
                                            <w:szCs w:val="20"/>
                                          </w:rPr>
                                        </w:pPr>
                                        <w:r w:rsidRPr="00277DB4">
                                          <w:rPr>
                                            <w:rFonts w:eastAsia="Comic Sans MS"/>
                                            <w:sz w:val="20"/>
                                            <w:szCs w:val="20"/>
                                          </w:rPr>
                                          <w:t>31%</w:t>
                                        </w:r>
                                      </w:p>
                                    </w:tc>
                                    <w:tc>
                                      <w:tcPr>
                                        <w:tcW w:w="836" w:type="dxa"/>
                                      </w:tcPr>
                                      <w:p w14:paraId="4EC45A7F" w14:textId="2A763ED0" w:rsidR="00007D9D" w:rsidRPr="00277DB4" w:rsidRDefault="00007D9D" w:rsidP="00BA2096">
                                        <w:pPr>
                                          <w:jc w:val="center"/>
                                          <w:rPr>
                                            <w:rFonts w:eastAsia="Comic Sans MS"/>
                                            <w:sz w:val="20"/>
                                            <w:szCs w:val="20"/>
                                          </w:rPr>
                                        </w:pPr>
                                        <w:r w:rsidRPr="00277DB4">
                                          <w:rPr>
                                            <w:rFonts w:eastAsia="Comic Sans MS"/>
                                            <w:sz w:val="20"/>
                                            <w:szCs w:val="20"/>
                                          </w:rPr>
                                          <w:t>36%</w:t>
                                        </w:r>
                                      </w:p>
                                    </w:tc>
                                  </w:tr>
                                  <w:tr w:rsidR="00007D9D" w:rsidRPr="00277DB4" w14:paraId="2FCD46DD" w14:textId="77777777" w:rsidTr="00837597">
                                    <w:tc>
                                      <w:tcPr>
                                        <w:tcW w:w="2972" w:type="dxa"/>
                                      </w:tcPr>
                                      <w:p w14:paraId="2802D5E3" w14:textId="77777777" w:rsidR="00007D9D" w:rsidRPr="006D1CD1" w:rsidRDefault="00007D9D"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835" w:type="dxa"/>
                                      </w:tcPr>
                                      <w:p w14:paraId="401FB79A" w14:textId="3BA93CE0" w:rsidR="00007D9D" w:rsidRPr="00277DB4" w:rsidRDefault="00007D9D" w:rsidP="00BA2096">
                                        <w:pPr>
                                          <w:jc w:val="center"/>
                                          <w:rPr>
                                            <w:rFonts w:eastAsia="Comic Sans MS"/>
                                            <w:sz w:val="20"/>
                                            <w:szCs w:val="20"/>
                                          </w:rPr>
                                        </w:pPr>
                                        <w:r w:rsidRPr="00277DB4">
                                          <w:rPr>
                                            <w:rFonts w:eastAsia="Comic Sans MS"/>
                                            <w:sz w:val="20"/>
                                            <w:szCs w:val="20"/>
                                          </w:rPr>
                                          <w:t>74%</w:t>
                                        </w:r>
                                      </w:p>
                                    </w:tc>
                                    <w:tc>
                                      <w:tcPr>
                                        <w:tcW w:w="836" w:type="dxa"/>
                                      </w:tcPr>
                                      <w:p w14:paraId="0FD43484" w14:textId="3B51A1B5" w:rsidR="00007D9D" w:rsidRPr="00277DB4" w:rsidRDefault="00007D9D" w:rsidP="00BA2096">
                                        <w:pPr>
                                          <w:jc w:val="center"/>
                                          <w:rPr>
                                            <w:rFonts w:eastAsia="Comic Sans MS"/>
                                            <w:sz w:val="20"/>
                                            <w:szCs w:val="20"/>
                                          </w:rPr>
                                        </w:pPr>
                                        <w:r w:rsidRPr="00277DB4">
                                          <w:rPr>
                                            <w:rFonts w:eastAsia="Comic Sans MS"/>
                                            <w:sz w:val="20"/>
                                            <w:szCs w:val="20"/>
                                          </w:rPr>
                                          <w:t>78%</w:t>
                                        </w:r>
                                      </w:p>
                                    </w:tc>
                                    <w:tc>
                                      <w:tcPr>
                                        <w:tcW w:w="836" w:type="dxa"/>
                                      </w:tcPr>
                                      <w:p w14:paraId="77A62376" w14:textId="67EA2F46" w:rsidR="00007D9D" w:rsidRPr="00277DB4" w:rsidRDefault="00007D9D" w:rsidP="00BA2096">
                                        <w:pPr>
                                          <w:jc w:val="center"/>
                                          <w:rPr>
                                            <w:rFonts w:eastAsia="Comic Sans MS"/>
                                            <w:sz w:val="20"/>
                                            <w:szCs w:val="20"/>
                                          </w:rPr>
                                        </w:pPr>
                                        <w:r w:rsidRPr="00277DB4">
                                          <w:rPr>
                                            <w:rFonts w:eastAsia="Comic Sans MS"/>
                                            <w:sz w:val="20"/>
                                            <w:szCs w:val="20"/>
                                          </w:rPr>
                                          <w:t>66%</w:t>
                                        </w:r>
                                      </w:p>
                                    </w:tc>
                                    <w:tc>
                                      <w:tcPr>
                                        <w:tcW w:w="836" w:type="dxa"/>
                                      </w:tcPr>
                                      <w:p w14:paraId="5AEF77A1" w14:textId="4241BEA4" w:rsidR="00007D9D" w:rsidRPr="00277DB4" w:rsidRDefault="00007D9D" w:rsidP="00BA2096">
                                        <w:pPr>
                                          <w:jc w:val="center"/>
                                          <w:rPr>
                                            <w:rFonts w:eastAsia="Comic Sans MS"/>
                                            <w:sz w:val="20"/>
                                            <w:szCs w:val="20"/>
                                          </w:rPr>
                                        </w:pPr>
                                        <w:r w:rsidRPr="00277DB4">
                                          <w:rPr>
                                            <w:rFonts w:eastAsia="Comic Sans MS"/>
                                            <w:sz w:val="20"/>
                                            <w:szCs w:val="20"/>
                                          </w:rPr>
                                          <w:t>78%</w:t>
                                        </w:r>
                                      </w:p>
                                    </w:tc>
                                  </w:tr>
                                  <w:tr w:rsidR="00007D9D" w:rsidRPr="00277DB4" w14:paraId="7AD9607D" w14:textId="77777777" w:rsidTr="00837597">
                                    <w:tc>
                                      <w:tcPr>
                                        <w:tcW w:w="2972" w:type="dxa"/>
                                      </w:tcPr>
                                      <w:p w14:paraId="71244AEC" w14:textId="77777777" w:rsidR="00007D9D" w:rsidRPr="006D1CD1" w:rsidRDefault="00007D9D"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835" w:type="dxa"/>
                                      </w:tcPr>
                                      <w:p w14:paraId="225DD0EA" w14:textId="6691235B" w:rsidR="00007D9D" w:rsidRPr="00277DB4" w:rsidRDefault="00007D9D" w:rsidP="00BA2096">
                                        <w:pPr>
                                          <w:jc w:val="center"/>
                                          <w:rPr>
                                            <w:rFonts w:eastAsia="Comic Sans MS"/>
                                            <w:sz w:val="20"/>
                                            <w:szCs w:val="20"/>
                                          </w:rPr>
                                        </w:pPr>
                                        <w:r w:rsidRPr="00277DB4">
                                          <w:rPr>
                                            <w:rFonts w:eastAsia="Comic Sans MS"/>
                                            <w:sz w:val="20"/>
                                            <w:szCs w:val="20"/>
                                          </w:rPr>
                                          <w:t>16%</w:t>
                                        </w:r>
                                      </w:p>
                                    </w:tc>
                                    <w:tc>
                                      <w:tcPr>
                                        <w:tcW w:w="836" w:type="dxa"/>
                                      </w:tcPr>
                                      <w:p w14:paraId="185B3A3F" w14:textId="45B57638" w:rsidR="00007D9D" w:rsidRPr="00277DB4" w:rsidRDefault="00007D9D" w:rsidP="00BA2096">
                                        <w:pPr>
                                          <w:jc w:val="center"/>
                                          <w:rPr>
                                            <w:rFonts w:eastAsia="Comic Sans MS"/>
                                            <w:sz w:val="20"/>
                                            <w:szCs w:val="20"/>
                                          </w:rPr>
                                        </w:pPr>
                                        <w:r w:rsidRPr="00277DB4">
                                          <w:rPr>
                                            <w:rFonts w:eastAsia="Comic Sans MS"/>
                                            <w:sz w:val="20"/>
                                            <w:szCs w:val="20"/>
                                          </w:rPr>
                                          <w:t>31%</w:t>
                                        </w:r>
                                      </w:p>
                                    </w:tc>
                                    <w:tc>
                                      <w:tcPr>
                                        <w:tcW w:w="836" w:type="dxa"/>
                                      </w:tcPr>
                                      <w:p w14:paraId="1FC52680" w14:textId="1E24846C" w:rsidR="00007D9D" w:rsidRPr="00277DB4" w:rsidRDefault="00007D9D" w:rsidP="00BA2096">
                                        <w:pPr>
                                          <w:jc w:val="center"/>
                                          <w:rPr>
                                            <w:rFonts w:eastAsia="Comic Sans MS"/>
                                            <w:sz w:val="20"/>
                                            <w:szCs w:val="20"/>
                                          </w:rPr>
                                        </w:pPr>
                                        <w:r w:rsidRPr="00277DB4">
                                          <w:rPr>
                                            <w:rFonts w:eastAsia="Comic Sans MS"/>
                                            <w:sz w:val="20"/>
                                            <w:szCs w:val="20"/>
                                          </w:rPr>
                                          <w:t>10%</w:t>
                                        </w:r>
                                      </w:p>
                                    </w:tc>
                                    <w:tc>
                                      <w:tcPr>
                                        <w:tcW w:w="836" w:type="dxa"/>
                                      </w:tcPr>
                                      <w:p w14:paraId="7ED635C2" w14:textId="6F3B5EF6" w:rsidR="00007D9D" w:rsidRPr="00277DB4" w:rsidRDefault="00007D9D" w:rsidP="00BA2096">
                                        <w:pPr>
                                          <w:jc w:val="center"/>
                                          <w:rPr>
                                            <w:rFonts w:eastAsia="Comic Sans MS"/>
                                            <w:sz w:val="20"/>
                                            <w:szCs w:val="20"/>
                                          </w:rPr>
                                        </w:pPr>
                                        <w:r w:rsidRPr="00277DB4">
                                          <w:rPr>
                                            <w:rFonts w:eastAsia="Comic Sans MS"/>
                                            <w:sz w:val="20"/>
                                            <w:szCs w:val="20"/>
                                          </w:rPr>
                                          <w:t>16%</w:t>
                                        </w:r>
                                      </w:p>
                                    </w:tc>
                                  </w:tr>
                                  <w:tr w:rsidR="00007D9D" w:rsidRPr="00277DB4" w14:paraId="5B7B9688" w14:textId="77777777" w:rsidTr="00837597">
                                    <w:tc>
                                      <w:tcPr>
                                        <w:tcW w:w="2972" w:type="dxa"/>
                                      </w:tcPr>
                                      <w:p w14:paraId="005795EC" w14:textId="77777777" w:rsidR="00007D9D" w:rsidRPr="006D1CD1" w:rsidRDefault="00007D9D"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835" w:type="dxa"/>
                                      </w:tcPr>
                                      <w:p w14:paraId="3BE86098" w14:textId="19006732" w:rsidR="00007D9D" w:rsidRPr="00277DB4" w:rsidRDefault="00007D9D" w:rsidP="00BA2096">
                                        <w:pPr>
                                          <w:jc w:val="center"/>
                                          <w:rPr>
                                            <w:rFonts w:eastAsia="Comic Sans MS"/>
                                            <w:sz w:val="20"/>
                                            <w:szCs w:val="20"/>
                                          </w:rPr>
                                        </w:pPr>
                                        <w:r w:rsidRPr="00277DB4">
                                          <w:rPr>
                                            <w:rFonts w:eastAsia="Comic Sans MS"/>
                                            <w:sz w:val="20"/>
                                            <w:szCs w:val="20"/>
                                          </w:rPr>
                                          <w:t>84%</w:t>
                                        </w:r>
                                      </w:p>
                                    </w:tc>
                                    <w:tc>
                                      <w:tcPr>
                                        <w:tcW w:w="836" w:type="dxa"/>
                                      </w:tcPr>
                                      <w:p w14:paraId="3B1F319C" w14:textId="7BF63615" w:rsidR="00007D9D" w:rsidRPr="00277DB4" w:rsidRDefault="00007D9D" w:rsidP="00BA2096">
                                        <w:pPr>
                                          <w:jc w:val="center"/>
                                          <w:rPr>
                                            <w:rFonts w:eastAsia="Comic Sans MS"/>
                                            <w:sz w:val="20"/>
                                            <w:szCs w:val="20"/>
                                          </w:rPr>
                                        </w:pPr>
                                        <w:r w:rsidRPr="00277DB4">
                                          <w:rPr>
                                            <w:rFonts w:eastAsia="Comic Sans MS"/>
                                            <w:sz w:val="20"/>
                                            <w:szCs w:val="20"/>
                                          </w:rPr>
                                          <w:t>67%</w:t>
                                        </w:r>
                                      </w:p>
                                    </w:tc>
                                    <w:tc>
                                      <w:tcPr>
                                        <w:tcW w:w="836" w:type="dxa"/>
                                      </w:tcPr>
                                      <w:p w14:paraId="7924111D" w14:textId="4A4A4AFD" w:rsidR="00007D9D" w:rsidRPr="00277DB4" w:rsidRDefault="00007D9D" w:rsidP="00DB6379">
                                        <w:pPr>
                                          <w:jc w:val="center"/>
                                          <w:rPr>
                                            <w:rFonts w:eastAsia="Comic Sans MS"/>
                                            <w:sz w:val="20"/>
                                            <w:szCs w:val="20"/>
                                          </w:rPr>
                                        </w:pPr>
                                        <w:r w:rsidRPr="00277DB4">
                                          <w:rPr>
                                            <w:rFonts w:eastAsia="Comic Sans MS"/>
                                            <w:sz w:val="20"/>
                                            <w:szCs w:val="20"/>
                                          </w:rPr>
                                          <w:t>75%</w:t>
                                        </w:r>
                                      </w:p>
                                    </w:tc>
                                    <w:tc>
                                      <w:tcPr>
                                        <w:tcW w:w="836" w:type="dxa"/>
                                      </w:tcPr>
                                      <w:p w14:paraId="36BF1453" w14:textId="72581034" w:rsidR="00007D9D" w:rsidRPr="00277DB4" w:rsidRDefault="00007D9D" w:rsidP="00DB6379">
                                        <w:pPr>
                                          <w:jc w:val="center"/>
                                          <w:rPr>
                                            <w:rFonts w:eastAsia="Comic Sans MS"/>
                                            <w:sz w:val="20"/>
                                            <w:szCs w:val="20"/>
                                          </w:rPr>
                                        </w:pPr>
                                        <w:r w:rsidRPr="00277DB4">
                                          <w:rPr>
                                            <w:rFonts w:eastAsia="Comic Sans MS"/>
                                            <w:sz w:val="20"/>
                                            <w:szCs w:val="20"/>
                                          </w:rPr>
                                          <w:t>73%</w:t>
                                        </w:r>
                                      </w:p>
                                    </w:tc>
                                  </w:tr>
                                  <w:tr w:rsidR="00007D9D" w:rsidRPr="00277DB4" w14:paraId="08B45522" w14:textId="77777777" w:rsidTr="00837597">
                                    <w:tc>
                                      <w:tcPr>
                                        <w:tcW w:w="2972" w:type="dxa"/>
                                      </w:tcPr>
                                      <w:p w14:paraId="2F4ACC34" w14:textId="77777777" w:rsidR="00007D9D" w:rsidRPr="006D1CD1" w:rsidRDefault="00007D9D"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835" w:type="dxa"/>
                                      </w:tcPr>
                                      <w:p w14:paraId="634FD2C9" w14:textId="3F83BAFC" w:rsidR="00007D9D" w:rsidRPr="00277DB4" w:rsidRDefault="00007D9D" w:rsidP="00BA2096">
                                        <w:pPr>
                                          <w:jc w:val="center"/>
                                          <w:rPr>
                                            <w:rFonts w:eastAsia="Comic Sans MS"/>
                                            <w:sz w:val="20"/>
                                            <w:szCs w:val="20"/>
                                          </w:rPr>
                                        </w:pPr>
                                        <w:r w:rsidRPr="00277DB4">
                                          <w:rPr>
                                            <w:rFonts w:eastAsia="Comic Sans MS"/>
                                            <w:sz w:val="20"/>
                                            <w:szCs w:val="20"/>
                                          </w:rPr>
                                          <w:t>33%</w:t>
                                        </w:r>
                                      </w:p>
                                    </w:tc>
                                    <w:tc>
                                      <w:tcPr>
                                        <w:tcW w:w="836" w:type="dxa"/>
                                      </w:tcPr>
                                      <w:p w14:paraId="6388B6D6" w14:textId="2F85CE8C" w:rsidR="00007D9D" w:rsidRPr="00277DB4" w:rsidRDefault="00007D9D" w:rsidP="00BA2096">
                                        <w:pPr>
                                          <w:jc w:val="center"/>
                                          <w:rPr>
                                            <w:rFonts w:eastAsia="Comic Sans MS"/>
                                            <w:sz w:val="20"/>
                                            <w:szCs w:val="20"/>
                                          </w:rPr>
                                        </w:pPr>
                                        <w:r w:rsidRPr="00277DB4">
                                          <w:rPr>
                                            <w:rFonts w:eastAsia="Comic Sans MS"/>
                                            <w:sz w:val="20"/>
                                            <w:szCs w:val="20"/>
                                          </w:rPr>
                                          <w:t>42%</w:t>
                                        </w:r>
                                      </w:p>
                                    </w:tc>
                                    <w:tc>
                                      <w:tcPr>
                                        <w:tcW w:w="836" w:type="dxa"/>
                                      </w:tcPr>
                                      <w:p w14:paraId="5CDD9442" w14:textId="1F2BA1C8" w:rsidR="00007D9D" w:rsidRPr="00277DB4" w:rsidRDefault="00007D9D" w:rsidP="00BA2096">
                                        <w:pPr>
                                          <w:jc w:val="center"/>
                                          <w:rPr>
                                            <w:rFonts w:eastAsia="Comic Sans MS"/>
                                            <w:sz w:val="20"/>
                                            <w:szCs w:val="20"/>
                                          </w:rPr>
                                        </w:pPr>
                                        <w:r w:rsidRPr="00277DB4">
                                          <w:rPr>
                                            <w:rFonts w:eastAsia="Comic Sans MS"/>
                                            <w:sz w:val="20"/>
                                            <w:szCs w:val="20"/>
                                          </w:rPr>
                                          <w:t>30%</w:t>
                                        </w:r>
                                      </w:p>
                                    </w:tc>
                                    <w:tc>
                                      <w:tcPr>
                                        <w:tcW w:w="836" w:type="dxa"/>
                                      </w:tcPr>
                                      <w:p w14:paraId="0EDB28AE" w14:textId="37729819" w:rsidR="00007D9D" w:rsidRPr="00277DB4" w:rsidRDefault="00007D9D" w:rsidP="00BA2096">
                                        <w:pPr>
                                          <w:jc w:val="center"/>
                                          <w:rPr>
                                            <w:rFonts w:eastAsia="Comic Sans MS"/>
                                            <w:sz w:val="20"/>
                                            <w:szCs w:val="20"/>
                                          </w:rPr>
                                        </w:pPr>
                                        <w:r w:rsidRPr="00277DB4">
                                          <w:rPr>
                                            <w:rFonts w:eastAsia="Comic Sans MS"/>
                                            <w:sz w:val="20"/>
                                            <w:szCs w:val="20"/>
                                          </w:rPr>
                                          <w:t>22%</w:t>
                                        </w:r>
                                      </w:p>
                                    </w:tc>
                                  </w:tr>
                                </w:tbl>
                                <w:p w14:paraId="4D821BC7" w14:textId="65028235" w:rsidR="00007D9D" w:rsidRDefault="00007D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43.85pt;margin-top:6.7pt;width:359.3pt;height:12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" stroked="f">
                      <v:textbox>
                        <w:txbxContent>
                          <w:tbl>
                            <w:tblPr>
                              <w:tblStyle w:val="TableGrid2"/>
                              <w:tblW w:w="6315" w:type="dxa"/>
                              <w:tblInd w:w="34" w:type="dxa"/>
                              <w:tblLayout w:type="fixed"/>
                              <w:tblLook w:val="04A0" w:firstRow="1" w:lastRow="0" w:firstColumn="1" w:lastColumn="0" w:noHBand="0" w:noVBand="1"/>
                            </w:tblPr>
                            <w:tblGrid>
                              <w:gridCol w:w="2972"/>
                              <w:gridCol w:w="835"/>
                              <w:gridCol w:w="836"/>
                              <w:gridCol w:w="836"/>
                              <w:gridCol w:w="836"/>
                            </w:tblGrid>
                            <w:tr w:rsidR="00007D9D" w:rsidRPr="006D1CD1" w14:paraId="1D7556CE" w14:textId="77777777" w:rsidTr="00BA2096">
                              <w:trPr>
                                <w:trHeight w:val="333"/>
                              </w:trPr>
                              <w:tc>
                                <w:tcPr>
                                  <w:tcW w:w="2972" w:type="dxa"/>
                                  <w:vMerge w:val="restart"/>
                                  <w:vAlign w:val="center"/>
                                </w:tcPr>
                                <w:p w14:paraId="3FFC3E1B" w14:textId="15843997" w:rsidR="00007D9D" w:rsidRPr="006D1CD1" w:rsidRDefault="00007D9D" w:rsidP="00BA2096">
                                  <w:pPr>
                                    <w:rPr>
                                      <w:rFonts w:eastAsia="Comic Sans MS"/>
                                      <w:sz w:val="20"/>
                                      <w:szCs w:val="20"/>
                                    </w:rPr>
                                  </w:pPr>
                                  <w:r>
                                    <w:rPr>
                                      <w:rFonts w:eastAsia="Comic Sans MS"/>
                                      <w:sz w:val="20"/>
                                      <w:szCs w:val="20"/>
                                    </w:rPr>
                                    <w:t>KS2 SATS Data by gender</w:t>
                                  </w:r>
                                  <w:r w:rsidRPr="006D1CD1">
                                    <w:rPr>
                                      <w:rFonts w:eastAsia="Comic Sans MS"/>
                                      <w:sz w:val="20"/>
                                      <w:szCs w:val="20"/>
                                    </w:rPr>
                                    <w:t xml:space="preserve"> </w:t>
                                  </w:r>
                                </w:p>
                                <w:p w14:paraId="4AE75A44" w14:textId="1736710A" w:rsidR="00007D9D" w:rsidRPr="006D1CD1" w:rsidRDefault="00007D9D" w:rsidP="00277DB4">
                                  <w:pPr>
                                    <w:jc w:val="center"/>
                                    <w:rPr>
                                      <w:rFonts w:eastAsia="Comic Sans MS"/>
                                      <w:sz w:val="20"/>
                                      <w:szCs w:val="20"/>
                                    </w:rPr>
                                  </w:pPr>
                                  <w:r>
                                    <w:rPr>
                                      <w:rFonts w:eastAsia="Comic Sans MS"/>
                                      <w:sz w:val="20"/>
                                      <w:szCs w:val="20"/>
                                    </w:rPr>
                                    <w:t>(</w:t>
                                  </w:r>
                                  <w:r w:rsidRPr="006D1CD1">
                                    <w:rPr>
                                      <w:rFonts w:eastAsia="Comic Sans MS"/>
                                      <w:sz w:val="20"/>
                                      <w:szCs w:val="20"/>
                                    </w:rPr>
                                    <w:t xml:space="preserve">Godwin </w:t>
                                  </w:r>
                                  <w:r>
                                    <w:rPr>
                                      <w:rFonts w:eastAsia="Comic Sans MS"/>
                                      <w:sz w:val="20"/>
                                      <w:szCs w:val="20"/>
                                    </w:rPr>
                                    <w:t>boys</w:t>
                                  </w:r>
                                  <w:r w:rsidRPr="006D1CD1">
                                    <w:rPr>
                                      <w:rFonts w:eastAsia="Comic Sans MS"/>
                                      <w:sz w:val="20"/>
                                      <w:szCs w:val="20"/>
                                    </w:rPr>
                                    <w:t>=</w:t>
                                  </w:r>
                                  <w:r>
                                    <w:rPr>
                                      <w:rFonts w:eastAsia="Comic Sans MS"/>
                                      <w:sz w:val="20"/>
                                      <w:szCs w:val="20"/>
                                    </w:rPr>
                                    <w:t>49</w:t>
                                  </w:r>
                                  <w:r w:rsidRPr="006D1CD1">
                                    <w:rPr>
                                      <w:rFonts w:eastAsia="Comic Sans MS"/>
                                      <w:sz w:val="20"/>
                                      <w:szCs w:val="20"/>
                                    </w:rPr>
                                    <w:t xml:space="preserve"> in cohort of 85)</w:t>
                                  </w:r>
                                </w:p>
                              </w:tc>
                              <w:tc>
                                <w:tcPr>
                                  <w:tcW w:w="1671" w:type="dxa"/>
                                  <w:gridSpan w:val="2"/>
                                  <w:vAlign w:val="center"/>
                                </w:tcPr>
                                <w:p w14:paraId="287EAEFB" w14:textId="77777777" w:rsidR="00007D9D" w:rsidRPr="006D1CD1" w:rsidRDefault="00007D9D" w:rsidP="00BA2096">
                                  <w:pPr>
                                    <w:jc w:val="center"/>
                                    <w:rPr>
                                      <w:rFonts w:eastAsia="Comic Sans MS"/>
                                      <w:b/>
                                      <w:sz w:val="20"/>
                                      <w:szCs w:val="20"/>
                                    </w:rPr>
                                  </w:pPr>
                                  <w:r w:rsidRPr="006D1CD1">
                                    <w:rPr>
                                      <w:rFonts w:eastAsia="Comic Sans MS"/>
                                      <w:b/>
                                      <w:sz w:val="20"/>
                                      <w:szCs w:val="20"/>
                                    </w:rPr>
                                    <w:t>Godwin</w:t>
                                  </w:r>
                                </w:p>
                              </w:tc>
                              <w:tc>
                                <w:tcPr>
                                  <w:tcW w:w="1672" w:type="dxa"/>
                                  <w:gridSpan w:val="2"/>
                                  <w:vAlign w:val="center"/>
                                </w:tcPr>
                                <w:p w14:paraId="1F0BA994" w14:textId="1B7AD549" w:rsidR="00007D9D" w:rsidRPr="006D1CD1" w:rsidRDefault="00007D9D" w:rsidP="00BA2096">
                                  <w:pPr>
                                    <w:jc w:val="center"/>
                                    <w:rPr>
                                      <w:rFonts w:eastAsia="Comic Sans MS"/>
                                      <w:b/>
                                      <w:sz w:val="20"/>
                                      <w:szCs w:val="20"/>
                                    </w:rPr>
                                  </w:pPr>
                                  <w:r w:rsidRPr="006D1CD1">
                                    <w:rPr>
                                      <w:rFonts w:eastAsia="Comic Sans MS"/>
                                      <w:b/>
                                      <w:sz w:val="20"/>
                                      <w:szCs w:val="20"/>
                                    </w:rPr>
                                    <w:t>National</w:t>
                                  </w:r>
                                </w:p>
                              </w:tc>
                            </w:tr>
                            <w:tr w:rsidR="00007D9D" w:rsidRPr="006D1CD1" w14:paraId="7A5FD17D" w14:textId="77777777" w:rsidTr="00277DB4">
                              <w:trPr>
                                <w:trHeight w:val="206"/>
                              </w:trPr>
                              <w:tc>
                                <w:tcPr>
                                  <w:tcW w:w="2972" w:type="dxa"/>
                                  <w:vMerge/>
                                  <w:vAlign w:val="center"/>
                                </w:tcPr>
                                <w:p w14:paraId="2E352449" w14:textId="77777777" w:rsidR="00007D9D" w:rsidRDefault="00007D9D" w:rsidP="00BA2096">
                                  <w:pPr>
                                    <w:rPr>
                                      <w:rFonts w:eastAsia="Comic Sans MS"/>
                                      <w:sz w:val="20"/>
                                      <w:szCs w:val="20"/>
                                    </w:rPr>
                                  </w:pPr>
                                </w:p>
                              </w:tc>
                              <w:tc>
                                <w:tcPr>
                                  <w:tcW w:w="835" w:type="dxa"/>
                                  <w:vAlign w:val="center"/>
                                </w:tcPr>
                                <w:p w14:paraId="3DBCFBFE" w14:textId="161C1645" w:rsidR="00007D9D" w:rsidRPr="006D1CD1" w:rsidRDefault="00007D9D" w:rsidP="00BA2096">
                                  <w:pPr>
                                    <w:jc w:val="center"/>
                                    <w:rPr>
                                      <w:rFonts w:eastAsia="Comic Sans MS"/>
                                      <w:b/>
                                      <w:sz w:val="20"/>
                                      <w:szCs w:val="20"/>
                                    </w:rPr>
                                  </w:pPr>
                                  <w:r>
                                    <w:rPr>
                                      <w:rFonts w:eastAsia="Comic Sans MS"/>
                                      <w:b/>
                                      <w:sz w:val="20"/>
                                      <w:szCs w:val="20"/>
                                    </w:rPr>
                                    <w:t>boys</w:t>
                                  </w:r>
                                </w:p>
                              </w:tc>
                              <w:tc>
                                <w:tcPr>
                                  <w:tcW w:w="836" w:type="dxa"/>
                                  <w:vAlign w:val="center"/>
                                </w:tcPr>
                                <w:p w14:paraId="47BDCDA6" w14:textId="4E8F041F" w:rsidR="00007D9D" w:rsidRPr="006D1CD1" w:rsidRDefault="00007D9D" w:rsidP="00BA2096">
                                  <w:pPr>
                                    <w:jc w:val="center"/>
                                    <w:rPr>
                                      <w:rFonts w:eastAsia="Comic Sans MS"/>
                                      <w:b/>
                                      <w:sz w:val="20"/>
                                      <w:szCs w:val="20"/>
                                    </w:rPr>
                                  </w:pPr>
                                  <w:r>
                                    <w:rPr>
                                      <w:rFonts w:eastAsia="Comic Sans MS"/>
                                      <w:b/>
                                      <w:sz w:val="20"/>
                                      <w:szCs w:val="20"/>
                                    </w:rPr>
                                    <w:t>girls</w:t>
                                  </w:r>
                                </w:p>
                              </w:tc>
                              <w:tc>
                                <w:tcPr>
                                  <w:tcW w:w="836" w:type="dxa"/>
                                  <w:vAlign w:val="center"/>
                                </w:tcPr>
                                <w:p w14:paraId="47FBF36D" w14:textId="52551F4B" w:rsidR="00007D9D" w:rsidRPr="006D1CD1" w:rsidRDefault="00007D9D" w:rsidP="00BA2096">
                                  <w:pPr>
                                    <w:jc w:val="center"/>
                                    <w:rPr>
                                      <w:rFonts w:eastAsia="Comic Sans MS"/>
                                      <w:b/>
                                      <w:sz w:val="20"/>
                                      <w:szCs w:val="20"/>
                                    </w:rPr>
                                  </w:pPr>
                                  <w:r>
                                    <w:rPr>
                                      <w:rFonts w:eastAsia="Comic Sans MS"/>
                                      <w:b/>
                                      <w:sz w:val="20"/>
                                      <w:szCs w:val="20"/>
                                    </w:rPr>
                                    <w:t>boys</w:t>
                                  </w:r>
                                </w:p>
                              </w:tc>
                              <w:tc>
                                <w:tcPr>
                                  <w:tcW w:w="836" w:type="dxa"/>
                                  <w:vAlign w:val="center"/>
                                </w:tcPr>
                                <w:p w14:paraId="57873DEF" w14:textId="269E6EEB" w:rsidR="00007D9D" w:rsidRPr="006D1CD1" w:rsidRDefault="00007D9D" w:rsidP="00BA2096">
                                  <w:pPr>
                                    <w:jc w:val="center"/>
                                    <w:rPr>
                                      <w:rFonts w:eastAsia="Comic Sans MS"/>
                                      <w:b/>
                                      <w:sz w:val="20"/>
                                      <w:szCs w:val="20"/>
                                    </w:rPr>
                                  </w:pPr>
                                  <w:r>
                                    <w:rPr>
                                      <w:rFonts w:eastAsia="Comic Sans MS"/>
                                      <w:b/>
                                      <w:sz w:val="20"/>
                                      <w:szCs w:val="20"/>
                                    </w:rPr>
                                    <w:t>girls</w:t>
                                  </w:r>
                                </w:p>
                              </w:tc>
                            </w:tr>
                            <w:tr w:rsidR="00007D9D" w:rsidRPr="00277DB4" w14:paraId="4BEF85DD" w14:textId="77777777" w:rsidTr="00837597">
                              <w:tc>
                                <w:tcPr>
                                  <w:tcW w:w="2972" w:type="dxa"/>
                                </w:tcPr>
                                <w:p w14:paraId="398FCD9D" w14:textId="77777777" w:rsidR="00007D9D" w:rsidRPr="006D1CD1" w:rsidRDefault="00007D9D" w:rsidP="00BA2096">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835" w:type="dxa"/>
                                </w:tcPr>
                                <w:p w14:paraId="21E8C146" w14:textId="3FFF268E" w:rsidR="00007D9D" w:rsidRPr="00277DB4" w:rsidRDefault="00007D9D" w:rsidP="00BA2096">
                                  <w:pPr>
                                    <w:jc w:val="center"/>
                                    <w:rPr>
                                      <w:rFonts w:eastAsia="Comic Sans MS"/>
                                      <w:sz w:val="20"/>
                                      <w:szCs w:val="20"/>
                                    </w:rPr>
                                  </w:pPr>
                                  <w:r w:rsidRPr="00277DB4">
                                    <w:rPr>
                                      <w:rFonts w:eastAsia="Comic Sans MS"/>
                                      <w:sz w:val="20"/>
                                      <w:szCs w:val="20"/>
                                    </w:rPr>
                                    <w:t>76%</w:t>
                                  </w:r>
                                </w:p>
                              </w:tc>
                              <w:tc>
                                <w:tcPr>
                                  <w:tcW w:w="836" w:type="dxa"/>
                                </w:tcPr>
                                <w:p w14:paraId="5CCFE363" w14:textId="5D851789" w:rsidR="00007D9D" w:rsidRPr="00277DB4" w:rsidRDefault="00007D9D" w:rsidP="00BA2096">
                                  <w:pPr>
                                    <w:jc w:val="center"/>
                                    <w:rPr>
                                      <w:rFonts w:eastAsia="Comic Sans MS"/>
                                      <w:sz w:val="20"/>
                                      <w:szCs w:val="20"/>
                                    </w:rPr>
                                  </w:pPr>
                                  <w:r w:rsidRPr="00277DB4">
                                    <w:rPr>
                                      <w:rFonts w:eastAsia="Comic Sans MS"/>
                                      <w:sz w:val="20"/>
                                      <w:szCs w:val="20"/>
                                    </w:rPr>
                                    <w:t>78%</w:t>
                                  </w:r>
                                </w:p>
                              </w:tc>
                              <w:tc>
                                <w:tcPr>
                                  <w:tcW w:w="836" w:type="dxa"/>
                                </w:tcPr>
                                <w:p w14:paraId="7AE8550A" w14:textId="79F8DD9A" w:rsidR="00007D9D" w:rsidRPr="00277DB4" w:rsidRDefault="00007D9D" w:rsidP="00BA2096">
                                  <w:pPr>
                                    <w:jc w:val="center"/>
                                    <w:rPr>
                                      <w:rFonts w:eastAsia="Comic Sans MS"/>
                                      <w:sz w:val="20"/>
                                      <w:szCs w:val="20"/>
                                    </w:rPr>
                                  </w:pPr>
                                  <w:r w:rsidRPr="00277DB4">
                                    <w:rPr>
                                      <w:rFonts w:eastAsia="Comic Sans MS"/>
                                      <w:sz w:val="20"/>
                                      <w:szCs w:val="20"/>
                                    </w:rPr>
                                    <w:t>72%</w:t>
                                  </w:r>
                                </w:p>
                              </w:tc>
                              <w:tc>
                                <w:tcPr>
                                  <w:tcW w:w="836" w:type="dxa"/>
                                </w:tcPr>
                                <w:p w14:paraId="2E5347A0" w14:textId="53B6E4D9" w:rsidR="00007D9D" w:rsidRPr="00277DB4" w:rsidRDefault="00007D9D" w:rsidP="00BA2096">
                                  <w:pPr>
                                    <w:jc w:val="center"/>
                                    <w:rPr>
                                      <w:rFonts w:eastAsia="Comic Sans MS"/>
                                      <w:sz w:val="20"/>
                                      <w:szCs w:val="20"/>
                                    </w:rPr>
                                  </w:pPr>
                                  <w:r w:rsidRPr="00277DB4">
                                    <w:rPr>
                                      <w:rFonts w:eastAsia="Comic Sans MS"/>
                                      <w:sz w:val="20"/>
                                      <w:szCs w:val="20"/>
                                    </w:rPr>
                                    <w:t>78%</w:t>
                                  </w:r>
                                </w:p>
                              </w:tc>
                            </w:tr>
                            <w:tr w:rsidR="00007D9D" w:rsidRPr="00277DB4" w14:paraId="5DD0A2CF" w14:textId="77777777" w:rsidTr="00837597">
                              <w:tc>
                                <w:tcPr>
                                  <w:tcW w:w="2972" w:type="dxa"/>
                                </w:tcPr>
                                <w:p w14:paraId="3EEF46BA" w14:textId="77777777" w:rsidR="00007D9D" w:rsidRPr="006D1CD1" w:rsidRDefault="00007D9D" w:rsidP="00BA2096">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835" w:type="dxa"/>
                                </w:tcPr>
                                <w:p w14:paraId="72476482" w14:textId="31F8C539" w:rsidR="00007D9D" w:rsidRPr="00277DB4" w:rsidRDefault="00007D9D" w:rsidP="00BA2096">
                                  <w:pPr>
                                    <w:jc w:val="center"/>
                                    <w:rPr>
                                      <w:rFonts w:eastAsia="Comic Sans MS"/>
                                      <w:sz w:val="20"/>
                                      <w:szCs w:val="20"/>
                                    </w:rPr>
                                  </w:pPr>
                                  <w:r w:rsidRPr="00277DB4">
                                    <w:rPr>
                                      <w:rFonts w:eastAsia="Comic Sans MS"/>
                                      <w:sz w:val="20"/>
                                      <w:szCs w:val="20"/>
                                    </w:rPr>
                                    <w:t>33%</w:t>
                                  </w:r>
                                </w:p>
                              </w:tc>
                              <w:tc>
                                <w:tcPr>
                                  <w:tcW w:w="836" w:type="dxa"/>
                                </w:tcPr>
                                <w:p w14:paraId="7C79266F" w14:textId="55E4D0C3" w:rsidR="00007D9D" w:rsidRPr="00277DB4" w:rsidRDefault="00007D9D" w:rsidP="00BA2096">
                                  <w:pPr>
                                    <w:jc w:val="center"/>
                                    <w:rPr>
                                      <w:rFonts w:eastAsia="Comic Sans MS"/>
                                      <w:sz w:val="20"/>
                                      <w:szCs w:val="20"/>
                                    </w:rPr>
                                  </w:pPr>
                                  <w:r w:rsidRPr="00277DB4">
                                    <w:rPr>
                                      <w:rFonts w:eastAsia="Comic Sans MS"/>
                                      <w:sz w:val="20"/>
                                      <w:szCs w:val="20"/>
                                    </w:rPr>
                                    <w:t>56%</w:t>
                                  </w:r>
                                </w:p>
                              </w:tc>
                              <w:tc>
                                <w:tcPr>
                                  <w:tcW w:w="836" w:type="dxa"/>
                                </w:tcPr>
                                <w:p w14:paraId="3784798B" w14:textId="5B5A49E4" w:rsidR="00007D9D" w:rsidRPr="00277DB4" w:rsidRDefault="00007D9D" w:rsidP="00BA2096">
                                  <w:pPr>
                                    <w:jc w:val="center"/>
                                    <w:rPr>
                                      <w:rFonts w:eastAsia="Comic Sans MS"/>
                                      <w:sz w:val="20"/>
                                      <w:szCs w:val="20"/>
                                    </w:rPr>
                                  </w:pPr>
                                  <w:r w:rsidRPr="00277DB4">
                                    <w:rPr>
                                      <w:rFonts w:eastAsia="Comic Sans MS"/>
                                      <w:sz w:val="20"/>
                                      <w:szCs w:val="20"/>
                                    </w:rPr>
                                    <w:t>31%</w:t>
                                  </w:r>
                                </w:p>
                              </w:tc>
                              <w:tc>
                                <w:tcPr>
                                  <w:tcW w:w="836" w:type="dxa"/>
                                </w:tcPr>
                                <w:p w14:paraId="4EC45A7F" w14:textId="2A763ED0" w:rsidR="00007D9D" w:rsidRPr="00277DB4" w:rsidRDefault="00007D9D" w:rsidP="00BA2096">
                                  <w:pPr>
                                    <w:jc w:val="center"/>
                                    <w:rPr>
                                      <w:rFonts w:eastAsia="Comic Sans MS"/>
                                      <w:sz w:val="20"/>
                                      <w:szCs w:val="20"/>
                                    </w:rPr>
                                  </w:pPr>
                                  <w:r w:rsidRPr="00277DB4">
                                    <w:rPr>
                                      <w:rFonts w:eastAsia="Comic Sans MS"/>
                                      <w:sz w:val="20"/>
                                      <w:szCs w:val="20"/>
                                    </w:rPr>
                                    <w:t>36%</w:t>
                                  </w:r>
                                </w:p>
                              </w:tc>
                            </w:tr>
                            <w:tr w:rsidR="00007D9D" w:rsidRPr="00277DB4" w14:paraId="2FCD46DD" w14:textId="77777777" w:rsidTr="00837597">
                              <w:tc>
                                <w:tcPr>
                                  <w:tcW w:w="2972" w:type="dxa"/>
                                </w:tcPr>
                                <w:p w14:paraId="2802D5E3" w14:textId="77777777" w:rsidR="00007D9D" w:rsidRPr="006D1CD1" w:rsidRDefault="00007D9D"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835" w:type="dxa"/>
                                </w:tcPr>
                                <w:p w14:paraId="401FB79A" w14:textId="3BA93CE0" w:rsidR="00007D9D" w:rsidRPr="00277DB4" w:rsidRDefault="00007D9D" w:rsidP="00BA2096">
                                  <w:pPr>
                                    <w:jc w:val="center"/>
                                    <w:rPr>
                                      <w:rFonts w:eastAsia="Comic Sans MS"/>
                                      <w:sz w:val="20"/>
                                      <w:szCs w:val="20"/>
                                    </w:rPr>
                                  </w:pPr>
                                  <w:r w:rsidRPr="00277DB4">
                                    <w:rPr>
                                      <w:rFonts w:eastAsia="Comic Sans MS"/>
                                      <w:sz w:val="20"/>
                                      <w:szCs w:val="20"/>
                                    </w:rPr>
                                    <w:t>74%</w:t>
                                  </w:r>
                                </w:p>
                              </w:tc>
                              <w:tc>
                                <w:tcPr>
                                  <w:tcW w:w="836" w:type="dxa"/>
                                </w:tcPr>
                                <w:p w14:paraId="0FD43484" w14:textId="3B51A1B5" w:rsidR="00007D9D" w:rsidRPr="00277DB4" w:rsidRDefault="00007D9D" w:rsidP="00BA2096">
                                  <w:pPr>
                                    <w:jc w:val="center"/>
                                    <w:rPr>
                                      <w:rFonts w:eastAsia="Comic Sans MS"/>
                                      <w:sz w:val="20"/>
                                      <w:szCs w:val="20"/>
                                    </w:rPr>
                                  </w:pPr>
                                  <w:r w:rsidRPr="00277DB4">
                                    <w:rPr>
                                      <w:rFonts w:eastAsia="Comic Sans MS"/>
                                      <w:sz w:val="20"/>
                                      <w:szCs w:val="20"/>
                                    </w:rPr>
                                    <w:t>78%</w:t>
                                  </w:r>
                                </w:p>
                              </w:tc>
                              <w:tc>
                                <w:tcPr>
                                  <w:tcW w:w="836" w:type="dxa"/>
                                </w:tcPr>
                                <w:p w14:paraId="77A62376" w14:textId="67EA2F46" w:rsidR="00007D9D" w:rsidRPr="00277DB4" w:rsidRDefault="00007D9D" w:rsidP="00BA2096">
                                  <w:pPr>
                                    <w:jc w:val="center"/>
                                    <w:rPr>
                                      <w:rFonts w:eastAsia="Comic Sans MS"/>
                                      <w:sz w:val="20"/>
                                      <w:szCs w:val="20"/>
                                    </w:rPr>
                                  </w:pPr>
                                  <w:r w:rsidRPr="00277DB4">
                                    <w:rPr>
                                      <w:rFonts w:eastAsia="Comic Sans MS"/>
                                      <w:sz w:val="20"/>
                                      <w:szCs w:val="20"/>
                                    </w:rPr>
                                    <w:t>66%</w:t>
                                  </w:r>
                                </w:p>
                              </w:tc>
                              <w:tc>
                                <w:tcPr>
                                  <w:tcW w:w="836" w:type="dxa"/>
                                </w:tcPr>
                                <w:p w14:paraId="5AEF77A1" w14:textId="4241BEA4" w:rsidR="00007D9D" w:rsidRPr="00277DB4" w:rsidRDefault="00007D9D" w:rsidP="00BA2096">
                                  <w:pPr>
                                    <w:jc w:val="center"/>
                                    <w:rPr>
                                      <w:rFonts w:eastAsia="Comic Sans MS"/>
                                      <w:sz w:val="20"/>
                                      <w:szCs w:val="20"/>
                                    </w:rPr>
                                  </w:pPr>
                                  <w:r w:rsidRPr="00277DB4">
                                    <w:rPr>
                                      <w:rFonts w:eastAsia="Comic Sans MS"/>
                                      <w:sz w:val="20"/>
                                      <w:szCs w:val="20"/>
                                    </w:rPr>
                                    <w:t>78%</w:t>
                                  </w:r>
                                </w:p>
                              </w:tc>
                            </w:tr>
                            <w:tr w:rsidR="00007D9D" w:rsidRPr="00277DB4" w14:paraId="7AD9607D" w14:textId="77777777" w:rsidTr="00837597">
                              <w:tc>
                                <w:tcPr>
                                  <w:tcW w:w="2972" w:type="dxa"/>
                                </w:tcPr>
                                <w:p w14:paraId="71244AEC" w14:textId="77777777" w:rsidR="00007D9D" w:rsidRPr="006D1CD1" w:rsidRDefault="00007D9D"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835" w:type="dxa"/>
                                </w:tcPr>
                                <w:p w14:paraId="225DD0EA" w14:textId="6691235B" w:rsidR="00007D9D" w:rsidRPr="00277DB4" w:rsidRDefault="00007D9D" w:rsidP="00BA2096">
                                  <w:pPr>
                                    <w:jc w:val="center"/>
                                    <w:rPr>
                                      <w:rFonts w:eastAsia="Comic Sans MS"/>
                                      <w:sz w:val="20"/>
                                      <w:szCs w:val="20"/>
                                    </w:rPr>
                                  </w:pPr>
                                  <w:r w:rsidRPr="00277DB4">
                                    <w:rPr>
                                      <w:rFonts w:eastAsia="Comic Sans MS"/>
                                      <w:sz w:val="20"/>
                                      <w:szCs w:val="20"/>
                                    </w:rPr>
                                    <w:t>16%</w:t>
                                  </w:r>
                                </w:p>
                              </w:tc>
                              <w:tc>
                                <w:tcPr>
                                  <w:tcW w:w="836" w:type="dxa"/>
                                </w:tcPr>
                                <w:p w14:paraId="185B3A3F" w14:textId="45B57638" w:rsidR="00007D9D" w:rsidRPr="00277DB4" w:rsidRDefault="00007D9D" w:rsidP="00BA2096">
                                  <w:pPr>
                                    <w:jc w:val="center"/>
                                    <w:rPr>
                                      <w:rFonts w:eastAsia="Comic Sans MS"/>
                                      <w:sz w:val="20"/>
                                      <w:szCs w:val="20"/>
                                    </w:rPr>
                                  </w:pPr>
                                  <w:r w:rsidRPr="00277DB4">
                                    <w:rPr>
                                      <w:rFonts w:eastAsia="Comic Sans MS"/>
                                      <w:sz w:val="20"/>
                                      <w:szCs w:val="20"/>
                                    </w:rPr>
                                    <w:t>31%</w:t>
                                  </w:r>
                                </w:p>
                              </w:tc>
                              <w:tc>
                                <w:tcPr>
                                  <w:tcW w:w="836" w:type="dxa"/>
                                </w:tcPr>
                                <w:p w14:paraId="1FC52680" w14:textId="1E24846C" w:rsidR="00007D9D" w:rsidRPr="00277DB4" w:rsidRDefault="00007D9D" w:rsidP="00BA2096">
                                  <w:pPr>
                                    <w:jc w:val="center"/>
                                    <w:rPr>
                                      <w:rFonts w:eastAsia="Comic Sans MS"/>
                                      <w:sz w:val="20"/>
                                      <w:szCs w:val="20"/>
                                    </w:rPr>
                                  </w:pPr>
                                  <w:r w:rsidRPr="00277DB4">
                                    <w:rPr>
                                      <w:rFonts w:eastAsia="Comic Sans MS"/>
                                      <w:sz w:val="20"/>
                                      <w:szCs w:val="20"/>
                                    </w:rPr>
                                    <w:t>10%</w:t>
                                  </w:r>
                                </w:p>
                              </w:tc>
                              <w:tc>
                                <w:tcPr>
                                  <w:tcW w:w="836" w:type="dxa"/>
                                </w:tcPr>
                                <w:p w14:paraId="7ED635C2" w14:textId="6F3B5EF6" w:rsidR="00007D9D" w:rsidRPr="00277DB4" w:rsidRDefault="00007D9D" w:rsidP="00BA2096">
                                  <w:pPr>
                                    <w:jc w:val="center"/>
                                    <w:rPr>
                                      <w:rFonts w:eastAsia="Comic Sans MS"/>
                                      <w:sz w:val="20"/>
                                      <w:szCs w:val="20"/>
                                    </w:rPr>
                                  </w:pPr>
                                  <w:r w:rsidRPr="00277DB4">
                                    <w:rPr>
                                      <w:rFonts w:eastAsia="Comic Sans MS"/>
                                      <w:sz w:val="20"/>
                                      <w:szCs w:val="20"/>
                                    </w:rPr>
                                    <w:t>16%</w:t>
                                  </w:r>
                                </w:p>
                              </w:tc>
                            </w:tr>
                            <w:tr w:rsidR="00007D9D" w:rsidRPr="00277DB4" w14:paraId="5B7B9688" w14:textId="77777777" w:rsidTr="00837597">
                              <w:tc>
                                <w:tcPr>
                                  <w:tcW w:w="2972" w:type="dxa"/>
                                </w:tcPr>
                                <w:p w14:paraId="005795EC" w14:textId="77777777" w:rsidR="00007D9D" w:rsidRPr="006D1CD1" w:rsidRDefault="00007D9D"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835" w:type="dxa"/>
                                </w:tcPr>
                                <w:p w14:paraId="3BE86098" w14:textId="19006732" w:rsidR="00007D9D" w:rsidRPr="00277DB4" w:rsidRDefault="00007D9D" w:rsidP="00BA2096">
                                  <w:pPr>
                                    <w:jc w:val="center"/>
                                    <w:rPr>
                                      <w:rFonts w:eastAsia="Comic Sans MS"/>
                                      <w:sz w:val="20"/>
                                      <w:szCs w:val="20"/>
                                    </w:rPr>
                                  </w:pPr>
                                  <w:r w:rsidRPr="00277DB4">
                                    <w:rPr>
                                      <w:rFonts w:eastAsia="Comic Sans MS"/>
                                      <w:sz w:val="20"/>
                                      <w:szCs w:val="20"/>
                                    </w:rPr>
                                    <w:t>84%</w:t>
                                  </w:r>
                                </w:p>
                              </w:tc>
                              <w:tc>
                                <w:tcPr>
                                  <w:tcW w:w="836" w:type="dxa"/>
                                </w:tcPr>
                                <w:p w14:paraId="3B1F319C" w14:textId="7BF63615" w:rsidR="00007D9D" w:rsidRPr="00277DB4" w:rsidRDefault="00007D9D" w:rsidP="00BA2096">
                                  <w:pPr>
                                    <w:jc w:val="center"/>
                                    <w:rPr>
                                      <w:rFonts w:eastAsia="Comic Sans MS"/>
                                      <w:sz w:val="20"/>
                                      <w:szCs w:val="20"/>
                                    </w:rPr>
                                  </w:pPr>
                                  <w:r w:rsidRPr="00277DB4">
                                    <w:rPr>
                                      <w:rFonts w:eastAsia="Comic Sans MS"/>
                                      <w:sz w:val="20"/>
                                      <w:szCs w:val="20"/>
                                    </w:rPr>
                                    <w:t>67%</w:t>
                                  </w:r>
                                </w:p>
                              </w:tc>
                              <w:tc>
                                <w:tcPr>
                                  <w:tcW w:w="836" w:type="dxa"/>
                                </w:tcPr>
                                <w:p w14:paraId="7924111D" w14:textId="4A4A4AFD" w:rsidR="00007D9D" w:rsidRPr="00277DB4" w:rsidRDefault="00007D9D" w:rsidP="00DB6379">
                                  <w:pPr>
                                    <w:jc w:val="center"/>
                                    <w:rPr>
                                      <w:rFonts w:eastAsia="Comic Sans MS"/>
                                      <w:sz w:val="20"/>
                                      <w:szCs w:val="20"/>
                                    </w:rPr>
                                  </w:pPr>
                                  <w:r w:rsidRPr="00277DB4">
                                    <w:rPr>
                                      <w:rFonts w:eastAsia="Comic Sans MS"/>
                                      <w:sz w:val="20"/>
                                      <w:szCs w:val="20"/>
                                    </w:rPr>
                                    <w:t>75%</w:t>
                                  </w:r>
                                </w:p>
                              </w:tc>
                              <w:tc>
                                <w:tcPr>
                                  <w:tcW w:w="836" w:type="dxa"/>
                                </w:tcPr>
                                <w:p w14:paraId="36BF1453" w14:textId="72581034" w:rsidR="00007D9D" w:rsidRPr="00277DB4" w:rsidRDefault="00007D9D" w:rsidP="00DB6379">
                                  <w:pPr>
                                    <w:jc w:val="center"/>
                                    <w:rPr>
                                      <w:rFonts w:eastAsia="Comic Sans MS"/>
                                      <w:sz w:val="20"/>
                                      <w:szCs w:val="20"/>
                                    </w:rPr>
                                  </w:pPr>
                                  <w:r w:rsidRPr="00277DB4">
                                    <w:rPr>
                                      <w:rFonts w:eastAsia="Comic Sans MS"/>
                                      <w:sz w:val="20"/>
                                      <w:szCs w:val="20"/>
                                    </w:rPr>
                                    <w:t>73%</w:t>
                                  </w:r>
                                </w:p>
                              </w:tc>
                            </w:tr>
                            <w:tr w:rsidR="00007D9D" w:rsidRPr="00277DB4" w14:paraId="08B45522" w14:textId="77777777" w:rsidTr="00837597">
                              <w:tc>
                                <w:tcPr>
                                  <w:tcW w:w="2972" w:type="dxa"/>
                                </w:tcPr>
                                <w:p w14:paraId="2F4ACC34" w14:textId="77777777" w:rsidR="00007D9D" w:rsidRPr="006D1CD1" w:rsidRDefault="00007D9D"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835" w:type="dxa"/>
                                </w:tcPr>
                                <w:p w14:paraId="634FD2C9" w14:textId="3F83BAFC" w:rsidR="00007D9D" w:rsidRPr="00277DB4" w:rsidRDefault="00007D9D" w:rsidP="00BA2096">
                                  <w:pPr>
                                    <w:jc w:val="center"/>
                                    <w:rPr>
                                      <w:rFonts w:eastAsia="Comic Sans MS"/>
                                      <w:sz w:val="20"/>
                                      <w:szCs w:val="20"/>
                                    </w:rPr>
                                  </w:pPr>
                                  <w:r w:rsidRPr="00277DB4">
                                    <w:rPr>
                                      <w:rFonts w:eastAsia="Comic Sans MS"/>
                                      <w:sz w:val="20"/>
                                      <w:szCs w:val="20"/>
                                    </w:rPr>
                                    <w:t>33%</w:t>
                                  </w:r>
                                </w:p>
                              </w:tc>
                              <w:tc>
                                <w:tcPr>
                                  <w:tcW w:w="836" w:type="dxa"/>
                                </w:tcPr>
                                <w:p w14:paraId="6388B6D6" w14:textId="2F85CE8C" w:rsidR="00007D9D" w:rsidRPr="00277DB4" w:rsidRDefault="00007D9D" w:rsidP="00BA2096">
                                  <w:pPr>
                                    <w:jc w:val="center"/>
                                    <w:rPr>
                                      <w:rFonts w:eastAsia="Comic Sans MS"/>
                                      <w:sz w:val="20"/>
                                      <w:szCs w:val="20"/>
                                    </w:rPr>
                                  </w:pPr>
                                  <w:r w:rsidRPr="00277DB4">
                                    <w:rPr>
                                      <w:rFonts w:eastAsia="Comic Sans MS"/>
                                      <w:sz w:val="20"/>
                                      <w:szCs w:val="20"/>
                                    </w:rPr>
                                    <w:t>42%</w:t>
                                  </w:r>
                                </w:p>
                              </w:tc>
                              <w:tc>
                                <w:tcPr>
                                  <w:tcW w:w="836" w:type="dxa"/>
                                </w:tcPr>
                                <w:p w14:paraId="5CDD9442" w14:textId="1F2BA1C8" w:rsidR="00007D9D" w:rsidRPr="00277DB4" w:rsidRDefault="00007D9D" w:rsidP="00BA2096">
                                  <w:pPr>
                                    <w:jc w:val="center"/>
                                    <w:rPr>
                                      <w:rFonts w:eastAsia="Comic Sans MS"/>
                                      <w:sz w:val="20"/>
                                      <w:szCs w:val="20"/>
                                    </w:rPr>
                                  </w:pPr>
                                  <w:r w:rsidRPr="00277DB4">
                                    <w:rPr>
                                      <w:rFonts w:eastAsia="Comic Sans MS"/>
                                      <w:sz w:val="20"/>
                                      <w:szCs w:val="20"/>
                                    </w:rPr>
                                    <w:t>30%</w:t>
                                  </w:r>
                                </w:p>
                              </w:tc>
                              <w:tc>
                                <w:tcPr>
                                  <w:tcW w:w="836" w:type="dxa"/>
                                </w:tcPr>
                                <w:p w14:paraId="0EDB28AE" w14:textId="37729819" w:rsidR="00007D9D" w:rsidRPr="00277DB4" w:rsidRDefault="00007D9D" w:rsidP="00BA2096">
                                  <w:pPr>
                                    <w:jc w:val="center"/>
                                    <w:rPr>
                                      <w:rFonts w:eastAsia="Comic Sans MS"/>
                                      <w:sz w:val="20"/>
                                      <w:szCs w:val="20"/>
                                    </w:rPr>
                                  </w:pPr>
                                  <w:r w:rsidRPr="00277DB4">
                                    <w:rPr>
                                      <w:rFonts w:eastAsia="Comic Sans MS"/>
                                      <w:sz w:val="20"/>
                                      <w:szCs w:val="20"/>
                                    </w:rPr>
                                    <w:t>22%</w:t>
                                  </w:r>
                                </w:p>
                              </w:tc>
                            </w:tr>
                          </w:tbl>
                          <w:p w14:paraId="4D821BC7" w14:textId="65028235" w:rsidR="00007D9D" w:rsidRDefault="00007D9D"/>
                        </w:txbxContent>
                      </v:textbox>
                    </v:shape>
                  </w:pict>
                </mc:Fallback>
              </mc:AlternateContent>
            </w:r>
          </w:p>
          <w:tbl>
            <w:tblPr>
              <w:tblStyle w:val="TableGrid2"/>
              <w:tblW w:w="6524" w:type="dxa"/>
              <w:tblInd w:w="34" w:type="dxa"/>
              <w:tblLayout w:type="fixed"/>
              <w:tblLook w:val="04A0" w:firstRow="1" w:lastRow="0" w:firstColumn="1" w:lastColumn="0" w:noHBand="0" w:noVBand="1"/>
            </w:tblPr>
            <w:tblGrid>
              <w:gridCol w:w="3405"/>
              <w:gridCol w:w="709"/>
              <w:gridCol w:w="850"/>
              <w:gridCol w:w="709"/>
              <w:gridCol w:w="851"/>
            </w:tblGrid>
            <w:tr w:rsidR="009535D5" w:rsidRPr="006D1CD1" w14:paraId="7B376182" w14:textId="77777777" w:rsidTr="00512A2E">
              <w:trPr>
                <w:trHeight w:val="224"/>
              </w:trPr>
              <w:tc>
                <w:tcPr>
                  <w:tcW w:w="3405" w:type="dxa"/>
                  <w:vMerge w:val="restart"/>
                  <w:vAlign w:val="center"/>
                </w:tcPr>
                <w:p w14:paraId="599907DC" w14:textId="5ECF5A10" w:rsidR="00512A2E" w:rsidRDefault="009535D5" w:rsidP="00512A2E">
                  <w:pPr>
                    <w:jc w:val="center"/>
                    <w:rPr>
                      <w:rFonts w:eastAsia="Comic Sans MS"/>
                      <w:sz w:val="20"/>
                      <w:szCs w:val="20"/>
                    </w:rPr>
                  </w:pPr>
                  <w:r>
                    <w:rPr>
                      <w:rFonts w:eastAsia="Comic Sans MS"/>
                      <w:sz w:val="20"/>
                      <w:szCs w:val="20"/>
                    </w:rPr>
                    <w:t xml:space="preserve">KS2 SATS </w:t>
                  </w:r>
                  <w:r w:rsidRPr="006D1CD1">
                    <w:rPr>
                      <w:rFonts w:eastAsia="Comic Sans MS"/>
                      <w:sz w:val="20"/>
                      <w:szCs w:val="20"/>
                    </w:rPr>
                    <w:t>Data</w:t>
                  </w:r>
                  <w:r w:rsidR="00512A2E">
                    <w:rPr>
                      <w:rFonts w:eastAsia="Comic Sans MS"/>
                      <w:sz w:val="20"/>
                      <w:szCs w:val="20"/>
                    </w:rPr>
                    <w:t xml:space="preserve"> by PP status</w:t>
                  </w:r>
                </w:p>
                <w:p w14:paraId="31CD535D" w14:textId="072AA6C8" w:rsidR="009535D5" w:rsidRPr="006D1CD1" w:rsidRDefault="009535D5" w:rsidP="00512A2E">
                  <w:pPr>
                    <w:jc w:val="center"/>
                    <w:rPr>
                      <w:rFonts w:eastAsia="Comic Sans MS"/>
                      <w:sz w:val="20"/>
                      <w:szCs w:val="20"/>
                    </w:rPr>
                  </w:pPr>
                  <w:r w:rsidRPr="006D1CD1">
                    <w:rPr>
                      <w:rFonts w:eastAsia="Comic Sans MS"/>
                      <w:sz w:val="20"/>
                      <w:szCs w:val="20"/>
                    </w:rPr>
                    <w:t xml:space="preserve"> (Godwin</w:t>
                  </w:r>
                  <w:r w:rsidR="00512A2E">
                    <w:rPr>
                      <w:rFonts w:eastAsia="Comic Sans MS"/>
                      <w:sz w:val="20"/>
                      <w:szCs w:val="20"/>
                    </w:rPr>
                    <w:t xml:space="preserve"> PP = 29</w:t>
                  </w:r>
                  <w:r w:rsidRPr="006D1CD1">
                    <w:rPr>
                      <w:rFonts w:eastAsia="Comic Sans MS"/>
                      <w:sz w:val="20"/>
                      <w:szCs w:val="20"/>
                    </w:rPr>
                    <w:t xml:space="preserve"> in cohort of 85)</w:t>
                  </w:r>
                </w:p>
              </w:tc>
              <w:tc>
                <w:tcPr>
                  <w:tcW w:w="1559" w:type="dxa"/>
                  <w:gridSpan w:val="2"/>
                  <w:vAlign w:val="center"/>
                </w:tcPr>
                <w:p w14:paraId="2D03E7B6" w14:textId="77777777" w:rsidR="009535D5" w:rsidRPr="006D1CD1" w:rsidRDefault="009535D5" w:rsidP="00BA2096">
                  <w:pPr>
                    <w:jc w:val="center"/>
                    <w:rPr>
                      <w:rFonts w:eastAsia="Comic Sans MS"/>
                      <w:b/>
                      <w:sz w:val="20"/>
                      <w:szCs w:val="20"/>
                    </w:rPr>
                  </w:pPr>
                  <w:r w:rsidRPr="006D1CD1">
                    <w:rPr>
                      <w:rFonts w:eastAsia="Comic Sans MS"/>
                      <w:b/>
                      <w:sz w:val="20"/>
                      <w:szCs w:val="20"/>
                    </w:rPr>
                    <w:t>Godwin</w:t>
                  </w:r>
                </w:p>
              </w:tc>
              <w:tc>
                <w:tcPr>
                  <w:tcW w:w="1560" w:type="dxa"/>
                  <w:gridSpan w:val="2"/>
                  <w:vAlign w:val="center"/>
                </w:tcPr>
                <w:p w14:paraId="09DCEB31" w14:textId="77777777" w:rsidR="009535D5" w:rsidRPr="006D1CD1" w:rsidRDefault="009535D5" w:rsidP="00BA2096">
                  <w:pPr>
                    <w:jc w:val="center"/>
                    <w:rPr>
                      <w:rFonts w:eastAsia="Comic Sans MS"/>
                      <w:b/>
                      <w:sz w:val="20"/>
                      <w:szCs w:val="20"/>
                    </w:rPr>
                  </w:pPr>
                  <w:r w:rsidRPr="006D1CD1">
                    <w:rPr>
                      <w:rFonts w:eastAsia="Comic Sans MS"/>
                      <w:b/>
                      <w:sz w:val="20"/>
                      <w:szCs w:val="20"/>
                    </w:rPr>
                    <w:t>National</w:t>
                  </w:r>
                </w:p>
              </w:tc>
            </w:tr>
            <w:tr w:rsidR="009535D5" w:rsidRPr="006D1CD1" w14:paraId="3D8A1121" w14:textId="77777777" w:rsidTr="00512A2E">
              <w:trPr>
                <w:trHeight w:val="224"/>
              </w:trPr>
              <w:tc>
                <w:tcPr>
                  <w:tcW w:w="3405" w:type="dxa"/>
                  <w:vMerge/>
                  <w:vAlign w:val="center"/>
                </w:tcPr>
                <w:p w14:paraId="20D89CF8" w14:textId="77777777" w:rsidR="009535D5" w:rsidRDefault="009535D5" w:rsidP="005D5FCB">
                  <w:pPr>
                    <w:jc w:val="center"/>
                    <w:rPr>
                      <w:rFonts w:eastAsia="Comic Sans MS"/>
                      <w:sz w:val="20"/>
                      <w:szCs w:val="20"/>
                    </w:rPr>
                  </w:pPr>
                </w:p>
              </w:tc>
              <w:tc>
                <w:tcPr>
                  <w:tcW w:w="709" w:type="dxa"/>
                  <w:vAlign w:val="center"/>
                </w:tcPr>
                <w:p w14:paraId="14F771F9" w14:textId="5866521B" w:rsidR="009535D5" w:rsidRPr="006D1CD1" w:rsidRDefault="009535D5" w:rsidP="00BA2096">
                  <w:pPr>
                    <w:jc w:val="center"/>
                    <w:rPr>
                      <w:rFonts w:eastAsia="Comic Sans MS"/>
                      <w:b/>
                      <w:sz w:val="20"/>
                      <w:szCs w:val="20"/>
                    </w:rPr>
                  </w:pPr>
                  <w:r>
                    <w:rPr>
                      <w:rFonts w:eastAsia="Comic Sans MS"/>
                      <w:b/>
                      <w:sz w:val="20"/>
                      <w:szCs w:val="20"/>
                    </w:rPr>
                    <w:t>PP</w:t>
                  </w:r>
                </w:p>
              </w:tc>
              <w:tc>
                <w:tcPr>
                  <w:tcW w:w="850" w:type="dxa"/>
                  <w:vAlign w:val="center"/>
                </w:tcPr>
                <w:p w14:paraId="310A9F13" w14:textId="6868B1AB" w:rsidR="009535D5" w:rsidRPr="006D1CD1" w:rsidRDefault="009535D5" w:rsidP="00BA2096">
                  <w:pPr>
                    <w:jc w:val="center"/>
                    <w:rPr>
                      <w:rFonts w:eastAsia="Comic Sans MS"/>
                      <w:b/>
                      <w:sz w:val="20"/>
                      <w:szCs w:val="20"/>
                    </w:rPr>
                  </w:pPr>
                  <w:proofErr w:type="spellStart"/>
                  <w:r>
                    <w:rPr>
                      <w:rFonts w:eastAsia="Comic Sans MS"/>
                      <w:b/>
                      <w:sz w:val="20"/>
                      <w:szCs w:val="20"/>
                    </w:rPr>
                    <w:t>NonPP</w:t>
                  </w:r>
                  <w:proofErr w:type="spellEnd"/>
                </w:p>
              </w:tc>
              <w:tc>
                <w:tcPr>
                  <w:tcW w:w="709" w:type="dxa"/>
                  <w:vAlign w:val="center"/>
                </w:tcPr>
                <w:p w14:paraId="617ECC09" w14:textId="1374E17D" w:rsidR="009535D5" w:rsidRPr="006D1CD1" w:rsidRDefault="009535D5" w:rsidP="00BA2096">
                  <w:pPr>
                    <w:jc w:val="center"/>
                    <w:rPr>
                      <w:rFonts w:eastAsia="Comic Sans MS"/>
                      <w:b/>
                      <w:sz w:val="20"/>
                      <w:szCs w:val="20"/>
                    </w:rPr>
                  </w:pPr>
                  <w:r>
                    <w:rPr>
                      <w:rFonts w:eastAsia="Comic Sans MS"/>
                      <w:b/>
                      <w:sz w:val="20"/>
                      <w:szCs w:val="20"/>
                    </w:rPr>
                    <w:t>PP</w:t>
                  </w:r>
                </w:p>
              </w:tc>
              <w:tc>
                <w:tcPr>
                  <w:tcW w:w="851" w:type="dxa"/>
                  <w:vAlign w:val="center"/>
                </w:tcPr>
                <w:p w14:paraId="7F857297" w14:textId="05FB2F43" w:rsidR="009535D5" w:rsidRPr="006D1CD1" w:rsidRDefault="009535D5" w:rsidP="00BA2096">
                  <w:pPr>
                    <w:jc w:val="center"/>
                    <w:rPr>
                      <w:rFonts w:eastAsia="Comic Sans MS"/>
                      <w:b/>
                      <w:sz w:val="20"/>
                      <w:szCs w:val="20"/>
                    </w:rPr>
                  </w:pPr>
                  <w:r>
                    <w:rPr>
                      <w:rFonts w:eastAsia="Comic Sans MS"/>
                      <w:b/>
                      <w:sz w:val="20"/>
                      <w:szCs w:val="20"/>
                    </w:rPr>
                    <w:t>Non PP</w:t>
                  </w:r>
                </w:p>
              </w:tc>
            </w:tr>
            <w:tr w:rsidR="00512A2E" w:rsidRPr="006D1CD1" w14:paraId="7F789F61" w14:textId="77777777" w:rsidTr="00512A2E">
              <w:tc>
                <w:tcPr>
                  <w:tcW w:w="3405" w:type="dxa"/>
                </w:tcPr>
                <w:p w14:paraId="16A4A699" w14:textId="77777777" w:rsidR="00512A2E" w:rsidRPr="006D1CD1" w:rsidRDefault="00512A2E" w:rsidP="00BA2096">
                  <w:pPr>
                    <w:rPr>
                      <w:rFonts w:eastAsia="Comic Sans MS"/>
                      <w:sz w:val="20"/>
                      <w:szCs w:val="20"/>
                    </w:rPr>
                  </w:pPr>
                  <w:r w:rsidRPr="006D1CD1">
                    <w:rPr>
                      <w:rFonts w:eastAsia="Comic Sans MS"/>
                      <w:b/>
                      <w:sz w:val="20"/>
                      <w:szCs w:val="20"/>
                    </w:rPr>
                    <w:t xml:space="preserve">Reading </w:t>
                  </w:r>
                  <w:r w:rsidRPr="006D1CD1">
                    <w:rPr>
                      <w:rFonts w:eastAsia="Comic Sans MS"/>
                      <w:sz w:val="20"/>
                      <w:szCs w:val="20"/>
                    </w:rPr>
                    <w:t>Expected or Above</w:t>
                  </w:r>
                </w:p>
              </w:tc>
              <w:tc>
                <w:tcPr>
                  <w:tcW w:w="709" w:type="dxa"/>
                </w:tcPr>
                <w:p w14:paraId="28978871" w14:textId="325E256F" w:rsidR="00512A2E" w:rsidRPr="00277DB4" w:rsidRDefault="00512A2E" w:rsidP="00512A2E">
                  <w:pPr>
                    <w:jc w:val="center"/>
                    <w:rPr>
                      <w:rFonts w:eastAsia="Comic Sans MS"/>
                      <w:sz w:val="20"/>
                      <w:szCs w:val="20"/>
                    </w:rPr>
                  </w:pPr>
                  <w:r w:rsidRPr="00277DB4">
                    <w:rPr>
                      <w:rFonts w:eastAsia="Comic Sans MS"/>
                      <w:sz w:val="20"/>
                      <w:szCs w:val="20"/>
                    </w:rPr>
                    <w:t>69%</w:t>
                  </w:r>
                </w:p>
              </w:tc>
              <w:tc>
                <w:tcPr>
                  <w:tcW w:w="850" w:type="dxa"/>
                </w:tcPr>
                <w:p w14:paraId="4598047D" w14:textId="409EEEA4" w:rsidR="00512A2E" w:rsidRPr="006D1CD1" w:rsidRDefault="00277DB4" w:rsidP="00BA2096">
                  <w:pPr>
                    <w:jc w:val="center"/>
                    <w:rPr>
                      <w:rFonts w:eastAsia="Comic Sans MS"/>
                      <w:sz w:val="20"/>
                      <w:szCs w:val="20"/>
                    </w:rPr>
                  </w:pPr>
                  <w:r>
                    <w:rPr>
                      <w:rFonts w:eastAsia="Comic Sans MS"/>
                      <w:sz w:val="20"/>
                      <w:szCs w:val="20"/>
                    </w:rPr>
                    <w:t>80%</w:t>
                  </w:r>
                </w:p>
              </w:tc>
              <w:tc>
                <w:tcPr>
                  <w:tcW w:w="709" w:type="dxa"/>
                </w:tcPr>
                <w:p w14:paraId="2B589F06" w14:textId="77777777" w:rsidR="00512A2E" w:rsidRPr="006D1CD1" w:rsidRDefault="00512A2E" w:rsidP="00BA2096">
                  <w:pPr>
                    <w:jc w:val="center"/>
                    <w:rPr>
                      <w:rFonts w:eastAsia="Comic Sans MS"/>
                      <w:sz w:val="20"/>
                      <w:szCs w:val="20"/>
                    </w:rPr>
                  </w:pPr>
                  <w:r w:rsidRPr="006D1CD1">
                    <w:rPr>
                      <w:rFonts w:eastAsia="Comic Sans MS"/>
                      <w:sz w:val="20"/>
                      <w:szCs w:val="20"/>
                    </w:rPr>
                    <w:t>64%</w:t>
                  </w:r>
                </w:p>
              </w:tc>
              <w:tc>
                <w:tcPr>
                  <w:tcW w:w="851" w:type="dxa"/>
                </w:tcPr>
                <w:p w14:paraId="73F0FF22" w14:textId="45675ECD" w:rsidR="00512A2E" w:rsidRPr="006D1CD1" w:rsidRDefault="00277DB4" w:rsidP="00BA2096">
                  <w:pPr>
                    <w:jc w:val="center"/>
                    <w:rPr>
                      <w:rFonts w:eastAsia="Comic Sans MS"/>
                      <w:sz w:val="20"/>
                      <w:szCs w:val="20"/>
                    </w:rPr>
                  </w:pPr>
                  <w:r>
                    <w:rPr>
                      <w:rFonts w:eastAsia="Comic Sans MS"/>
                      <w:sz w:val="20"/>
                      <w:szCs w:val="20"/>
                    </w:rPr>
                    <w:t>81%</w:t>
                  </w:r>
                </w:p>
              </w:tc>
            </w:tr>
            <w:tr w:rsidR="00512A2E" w:rsidRPr="006D1CD1" w14:paraId="0371F6FC" w14:textId="77777777" w:rsidTr="00512A2E">
              <w:tc>
                <w:tcPr>
                  <w:tcW w:w="3405" w:type="dxa"/>
                </w:tcPr>
                <w:p w14:paraId="518738F5" w14:textId="77777777" w:rsidR="00512A2E" w:rsidRPr="006D1CD1" w:rsidRDefault="00512A2E" w:rsidP="00BA2096">
                  <w:pPr>
                    <w:rPr>
                      <w:rFonts w:eastAsia="Comic Sans MS"/>
                      <w:sz w:val="20"/>
                      <w:szCs w:val="20"/>
                    </w:rPr>
                  </w:pPr>
                  <w:r w:rsidRPr="006D1CD1">
                    <w:rPr>
                      <w:rFonts w:eastAsia="Comic Sans MS"/>
                      <w:b/>
                      <w:sz w:val="20"/>
                      <w:szCs w:val="20"/>
                    </w:rPr>
                    <w:t>Reading</w:t>
                  </w:r>
                  <w:r w:rsidRPr="006D1CD1">
                    <w:rPr>
                      <w:rFonts w:eastAsia="Comic Sans MS"/>
                      <w:sz w:val="20"/>
                      <w:szCs w:val="20"/>
                    </w:rPr>
                    <w:t xml:space="preserve"> Above Expected</w:t>
                  </w:r>
                </w:p>
              </w:tc>
              <w:tc>
                <w:tcPr>
                  <w:tcW w:w="709" w:type="dxa"/>
                </w:tcPr>
                <w:p w14:paraId="7EB2DA83" w14:textId="49844DD4" w:rsidR="00512A2E" w:rsidRPr="00277DB4" w:rsidRDefault="00512A2E" w:rsidP="00BA2096">
                  <w:pPr>
                    <w:jc w:val="center"/>
                    <w:rPr>
                      <w:rFonts w:eastAsia="Comic Sans MS"/>
                      <w:sz w:val="20"/>
                      <w:szCs w:val="20"/>
                    </w:rPr>
                  </w:pPr>
                  <w:r w:rsidRPr="00277DB4">
                    <w:rPr>
                      <w:rFonts w:eastAsia="Comic Sans MS"/>
                      <w:sz w:val="20"/>
                      <w:szCs w:val="20"/>
                    </w:rPr>
                    <w:t>28%</w:t>
                  </w:r>
                </w:p>
              </w:tc>
              <w:tc>
                <w:tcPr>
                  <w:tcW w:w="850" w:type="dxa"/>
                </w:tcPr>
                <w:p w14:paraId="4BA0FE6C" w14:textId="2C35D6FB" w:rsidR="00512A2E" w:rsidRPr="006D1CD1" w:rsidRDefault="00277DB4" w:rsidP="00BA2096">
                  <w:pPr>
                    <w:jc w:val="center"/>
                    <w:rPr>
                      <w:rFonts w:eastAsia="Comic Sans MS"/>
                      <w:sz w:val="20"/>
                      <w:szCs w:val="20"/>
                    </w:rPr>
                  </w:pPr>
                  <w:r>
                    <w:rPr>
                      <w:rFonts w:eastAsia="Comic Sans MS"/>
                      <w:sz w:val="20"/>
                      <w:szCs w:val="20"/>
                    </w:rPr>
                    <w:t>50%</w:t>
                  </w:r>
                </w:p>
              </w:tc>
              <w:tc>
                <w:tcPr>
                  <w:tcW w:w="709" w:type="dxa"/>
                </w:tcPr>
                <w:p w14:paraId="38CBAEF0" w14:textId="77777777" w:rsidR="00512A2E" w:rsidRPr="006D1CD1" w:rsidRDefault="00512A2E" w:rsidP="00BA2096">
                  <w:pPr>
                    <w:jc w:val="center"/>
                    <w:rPr>
                      <w:rFonts w:eastAsia="Comic Sans MS"/>
                      <w:sz w:val="20"/>
                      <w:szCs w:val="20"/>
                    </w:rPr>
                  </w:pPr>
                  <w:r w:rsidRPr="006D1CD1">
                    <w:rPr>
                      <w:rFonts w:eastAsia="Comic Sans MS"/>
                      <w:sz w:val="20"/>
                      <w:szCs w:val="20"/>
                    </w:rPr>
                    <w:t>22%</w:t>
                  </w:r>
                </w:p>
              </w:tc>
              <w:tc>
                <w:tcPr>
                  <w:tcW w:w="851" w:type="dxa"/>
                </w:tcPr>
                <w:p w14:paraId="7A4D52E4" w14:textId="29ACB099" w:rsidR="00512A2E" w:rsidRPr="006D1CD1" w:rsidRDefault="00277DB4" w:rsidP="00BA2096">
                  <w:pPr>
                    <w:jc w:val="center"/>
                    <w:rPr>
                      <w:rFonts w:eastAsia="Comic Sans MS"/>
                      <w:sz w:val="20"/>
                      <w:szCs w:val="20"/>
                    </w:rPr>
                  </w:pPr>
                  <w:r>
                    <w:rPr>
                      <w:rFonts w:eastAsia="Comic Sans MS"/>
                      <w:sz w:val="20"/>
                      <w:szCs w:val="20"/>
                    </w:rPr>
                    <w:t>39%</w:t>
                  </w:r>
                </w:p>
              </w:tc>
            </w:tr>
            <w:tr w:rsidR="00512A2E" w:rsidRPr="006D1CD1" w14:paraId="5E95C206" w14:textId="77777777" w:rsidTr="00512A2E">
              <w:tc>
                <w:tcPr>
                  <w:tcW w:w="3405" w:type="dxa"/>
                </w:tcPr>
                <w:p w14:paraId="461CC24A" w14:textId="77777777" w:rsidR="00512A2E" w:rsidRPr="006D1CD1" w:rsidRDefault="00512A2E"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Expected or Above</w:t>
                  </w:r>
                </w:p>
              </w:tc>
              <w:tc>
                <w:tcPr>
                  <w:tcW w:w="709" w:type="dxa"/>
                </w:tcPr>
                <w:p w14:paraId="7EB2C6C5" w14:textId="781DA4C0" w:rsidR="00512A2E" w:rsidRPr="00277DB4" w:rsidRDefault="00512A2E" w:rsidP="00512A2E">
                  <w:pPr>
                    <w:jc w:val="center"/>
                    <w:rPr>
                      <w:rFonts w:eastAsia="Comic Sans MS"/>
                      <w:sz w:val="20"/>
                      <w:szCs w:val="20"/>
                    </w:rPr>
                  </w:pPr>
                  <w:r w:rsidRPr="00277DB4">
                    <w:rPr>
                      <w:rFonts w:eastAsia="Comic Sans MS"/>
                      <w:sz w:val="20"/>
                      <w:szCs w:val="20"/>
                    </w:rPr>
                    <w:t>59%</w:t>
                  </w:r>
                </w:p>
              </w:tc>
              <w:tc>
                <w:tcPr>
                  <w:tcW w:w="850" w:type="dxa"/>
                </w:tcPr>
                <w:p w14:paraId="5856792F" w14:textId="7B993BFA" w:rsidR="00512A2E" w:rsidRPr="006D1CD1" w:rsidRDefault="00277DB4" w:rsidP="00BA2096">
                  <w:pPr>
                    <w:jc w:val="center"/>
                    <w:rPr>
                      <w:rFonts w:eastAsia="Comic Sans MS"/>
                      <w:sz w:val="20"/>
                      <w:szCs w:val="20"/>
                    </w:rPr>
                  </w:pPr>
                  <w:r>
                    <w:rPr>
                      <w:rFonts w:eastAsia="Comic Sans MS"/>
                      <w:sz w:val="20"/>
                      <w:szCs w:val="20"/>
                    </w:rPr>
                    <w:t>84%</w:t>
                  </w:r>
                </w:p>
              </w:tc>
              <w:tc>
                <w:tcPr>
                  <w:tcW w:w="709" w:type="dxa"/>
                </w:tcPr>
                <w:p w14:paraId="5426C331" w14:textId="77777777" w:rsidR="00512A2E" w:rsidRPr="006D1CD1" w:rsidRDefault="00512A2E" w:rsidP="00BA2096">
                  <w:pPr>
                    <w:jc w:val="center"/>
                    <w:rPr>
                      <w:rFonts w:eastAsia="Comic Sans MS"/>
                      <w:sz w:val="20"/>
                      <w:szCs w:val="20"/>
                    </w:rPr>
                  </w:pPr>
                  <w:r w:rsidRPr="006D1CD1">
                    <w:rPr>
                      <w:rFonts w:eastAsia="Comic Sans MS"/>
                      <w:sz w:val="20"/>
                      <w:szCs w:val="20"/>
                    </w:rPr>
                    <w:t>60%</w:t>
                  </w:r>
                </w:p>
              </w:tc>
              <w:tc>
                <w:tcPr>
                  <w:tcW w:w="851" w:type="dxa"/>
                </w:tcPr>
                <w:p w14:paraId="0873D3EC" w14:textId="1EE48EC6" w:rsidR="00512A2E" w:rsidRPr="006D1CD1" w:rsidRDefault="00277DB4" w:rsidP="00BA2096">
                  <w:pPr>
                    <w:jc w:val="center"/>
                    <w:rPr>
                      <w:rFonts w:eastAsia="Comic Sans MS"/>
                      <w:sz w:val="20"/>
                      <w:szCs w:val="20"/>
                    </w:rPr>
                  </w:pPr>
                  <w:r>
                    <w:rPr>
                      <w:rFonts w:eastAsia="Comic Sans MS"/>
                      <w:sz w:val="20"/>
                      <w:szCs w:val="20"/>
                    </w:rPr>
                    <w:t>78%</w:t>
                  </w:r>
                </w:p>
              </w:tc>
            </w:tr>
            <w:tr w:rsidR="00512A2E" w:rsidRPr="006D1CD1" w14:paraId="2BBBA220" w14:textId="77777777" w:rsidTr="00512A2E">
              <w:tc>
                <w:tcPr>
                  <w:tcW w:w="3405" w:type="dxa"/>
                </w:tcPr>
                <w:p w14:paraId="32415059" w14:textId="77777777" w:rsidR="00512A2E" w:rsidRPr="006D1CD1" w:rsidRDefault="00512A2E" w:rsidP="00BA2096">
                  <w:pPr>
                    <w:rPr>
                      <w:rFonts w:eastAsia="Comic Sans MS"/>
                      <w:sz w:val="20"/>
                      <w:szCs w:val="20"/>
                    </w:rPr>
                  </w:pPr>
                  <w:r w:rsidRPr="006D1CD1">
                    <w:rPr>
                      <w:rFonts w:eastAsia="Comic Sans MS"/>
                      <w:b/>
                      <w:sz w:val="20"/>
                      <w:szCs w:val="20"/>
                    </w:rPr>
                    <w:t>Writing</w:t>
                  </w:r>
                  <w:r w:rsidRPr="006D1CD1">
                    <w:rPr>
                      <w:rFonts w:eastAsia="Comic Sans MS"/>
                      <w:sz w:val="20"/>
                      <w:szCs w:val="20"/>
                    </w:rPr>
                    <w:t xml:space="preserve"> Above Expected</w:t>
                  </w:r>
                </w:p>
              </w:tc>
              <w:tc>
                <w:tcPr>
                  <w:tcW w:w="709" w:type="dxa"/>
                </w:tcPr>
                <w:p w14:paraId="650EDFBA" w14:textId="02E2DD86" w:rsidR="00512A2E" w:rsidRPr="00277DB4" w:rsidRDefault="00512A2E" w:rsidP="00BA2096">
                  <w:pPr>
                    <w:jc w:val="center"/>
                    <w:rPr>
                      <w:rFonts w:eastAsia="Comic Sans MS"/>
                      <w:sz w:val="20"/>
                      <w:szCs w:val="20"/>
                    </w:rPr>
                  </w:pPr>
                  <w:r w:rsidRPr="00277DB4">
                    <w:rPr>
                      <w:rFonts w:eastAsia="Comic Sans MS"/>
                      <w:sz w:val="20"/>
                      <w:szCs w:val="20"/>
                    </w:rPr>
                    <w:t>3%</w:t>
                  </w:r>
                </w:p>
              </w:tc>
              <w:tc>
                <w:tcPr>
                  <w:tcW w:w="850" w:type="dxa"/>
                </w:tcPr>
                <w:p w14:paraId="0EB43CF4" w14:textId="4969D18F" w:rsidR="00512A2E" w:rsidRPr="006D1CD1" w:rsidRDefault="00277DB4" w:rsidP="00BA2096">
                  <w:pPr>
                    <w:jc w:val="center"/>
                    <w:rPr>
                      <w:rFonts w:eastAsia="Comic Sans MS"/>
                      <w:sz w:val="20"/>
                      <w:szCs w:val="20"/>
                    </w:rPr>
                  </w:pPr>
                  <w:r>
                    <w:rPr>
                      <w:rFonts w:eastAsia="Comic Sans MS"/>
                      <w:sz w:val="20"/>
                      <w:szCs w:val="20"/>
                    </w:rPr>
                    <w:t>32%</w:t>
                  </w:r>
                </w:p>
              </w:tc>
              <w:tc>
                <w:tcPr>
                  <w:tcW w:w="709" w:type="dxa"/>
                </w:tcPr>
                <w:p w14:paraId="35CFC90C" w14:textId="77777777" w:rsidR="00512A2E" w:rsidRPr="006D1CD1" w:rsidRDefault="00512A2E" w:rsidP="00BA2096">
                  <w:pPr>
                    <w:jc w:val="center"/>
                    <w:rPr>
                      <w:rFonts w:eastAsia="Comic Sans MS"/>
                      <w:sz w:val="20"/>
                      <w:szCs w:val="20"/>
                    </w:rPr>
                  </w:pPr>
                  <w:r w:rsidRPr="006D1CD1">
                    <w:rPr>
                      <w:rFonts w:eastAsia="Comic Sans MS"/>
                      <w:sz w:val="20"/>
                      <w:szCs w:val="20"/>
                    </w:rPr>
                    <w:t>7%</w:t>
                  </w:r>
                </w:p>
              </w:tc>
              <w:tc>
                <w:tcPr>
                  <w:tcW w:w="851" w:type="dxa"/>
                </w:tcPr>
                <w:p w14:paraId="33930F38" w14:textId="41460404" w:rsidR="00512A2E" w:rsidRPr="006D1CD1" w:rsidRDefault="00277DB4" w:rsidP="00BA2096">
                  <w:pPr>
                    <w:jc w:val="center"/>
                    <w:rPr>
                      <w:rFonts w:eastAsia="Comic Sans MS"/>
                      <w:sz w:val="20"/>
                      <w:szCs w:val="20"/>
                    </w:rPr>
                  </w:pPr>
                  <w:r>
                    <w:rPr>
                      <w:rFonts w:eastAsia="Comic Sans MS"/>
                      <w:sz w:val="20"/>
                      <w:szCs w:val="20"/>
                    </w:rPr>
                    <w:t>16%</w:t>
                  </w:r>
                </w:p>
              </w:tc>
            </w:tr>
            <w:tr w:rsidR="00512A2E" w:rsidRPr="006D1CD1" w14:paraId="49F0C5E7" w14:textId="77777777" w:rsidTr="00512A2E">
              <w:tc>
                <w:tcPr>
                  <w:tcW w:w="3405" w:type="dxa"/>
                </w:tcPr>
                <w:p w14:paraId="584763BD" w14:textId="77777777" w:rsidR="00512A2E" w:rsidRPr="006D1CD1" w:rsidRDefault="00512A2E"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Expected or Above</w:t>
                  </w:r>
                </w:p>
              </w:tc>
              <w:tc>
                <w:tcPr>
                  <w:tcW w:w="709" w:type="dxa"/>
                </w:tcPr>
                <w:p w14:paraId="78070405" w14:textId="09721A14" w:rsidR="00512A2E" w:rsidRPr="00277DB4" w:rsidRDefault="00512A2E" w:rsidP="00BA2096">
                  <w:pPr>
                    <w:jc w:val="center"/>
                    <w:rPr>
                      <w:rFonts w:eastAsia="Comic Sans MS"/>
                      <w:sz w:val="20"/>
                      <w:szCs w:val="20"/>
                    </w:rPr>
                  </w:pPr>
                  <w:r w:rsidRPr="00277DB4">
                    <w:rPr>
                      <w:rFonts w:eastAsia="Comic Sans MS"/>
                      <w:sz w:val="20"/>
                      <w:szCs w:val="20"/>
                    </w:rPr>
                    <w:t>69%</w:t>
                  </w:r>
                </w:p>
              </w:tc>
              <w:tc>
                <w:tcPr>
                  <w:tcW w:w="850" w:type="dxa"/>
                </w:tcPr>
                <w:p w14:paraId="45CA39C1" w14:textId="2A20DA77" w:rsidR="00512A2E" w:rsidRPr="006D1CD1" w:rsidRDefault="00277DB4" w:rsidP="00BA2096">
                  <w:pPr>
                    <w:jc w:val="center"/>
                    <w:rPr>
                      <w:rFonts w:eastAsia="Comic Sans MS"/>
                      <w:sz w:val="20"/>
                      <w:szCs w:val="20"/>
                    </w:rPr>
                  </w:pPr>
                  <w:r>
                    <w:rPr>
                      <w:rFonts w:eastAsia="Comic Sans MS"/>
                      <w:sz w:val="20"/>
                      <w:szCs w:val="20"/>
                    </w:rPr>
                    <w:t>80%</w:t>
                  </w:r>
                </w:p>
              </w:tc>
              <w:tc>
                <w:tcPr>
                  <w:tcW w:w="709" w:type="dxa"/>
                </w:tcPr>
                <w:p w14:paraId="1E1A3FF8" w14:textId="77777777" w:rsidR="00512A2E" w:rsidRPr="006D1CD1" w:rsidRDefault="00512A2E" w:rsidP="00BA2096">
                  <w:pPr>
                    <w:jc w:val="center"/>
                    <w:rPr>
                      <w:rFonts w:eastAsia="Comic Sans MS"/>
                      <w:sz w:val="20"/>
                      <w:szCs w:val="20"/>
                    </w:rPr>
                  </w:pPr>
                  <w:r w:rsidRPr="006D1CD1">
                    <w:rPr>
                      <w:rFonts w:eastAsia="Comic Sans MS"/>
                      <w:sz w:val="20"/>
                      <w:szCs w:val="20"/>
                    </w:rPr>
                    <w:t>61%</w:t>
                  </w:r>
                </w:p>
              </w:tc>
              <w:tc>
                <w:tcPr>
                  <w:tcW w:w="851" w:type="dxa"/>
                </w:tcPr>
                <w:p w14:paraId="7A1670C2" w14:textId="3614EF3C" w:rsidR="00512A2E" w:rsidRPr="006D1CD1" w:rsidRDefault="00277DB4" w:rsidP="00BA2096">
                  <w:pPr>
                    <w:jc w:val="center"/>
                    <w:rPr>
                      <w:rFonts w:eastAsia="Comic Sans MS"/>
                      <w:sz w:val="20"/>
                      <w:szCs w:val="20"/>
                    </w:rPr>
                  </w:pPr>
                  <w:r>
                    <w:rPr>
                      <w:rFonts w:eastAsia="Comic Sans MS"/>
                      <w:sz w:val="20"/>
                      <w:szCs w:val="20"/>
                    </w:rPr>
                    <w:t>80%</w:t>
                  </w:r>
                </w:p>
              </w:tc>
            </w:tr>
            <w:tr w:rsidR="00512A2E" w:rsidRPr="006D1CD1" w14:paraId="7C940E05" w14:textId="77777777" w:rsidTr="00512A2E">
              <w:tc>
                <w:tcPr>
                  <w:tcW w:w="3405" w:type="dxa"/>
                </w:tcPr>
                <w:p w14:paraId="34E4F979" w14:textId="77777777" w:rsidR="00512A2E" w:rsidRPr="006D1CD1" w:rsidRDefault="00512A2E" w:rsidP="00BA2096">
                  <w:pPr>
                    <w:rPr>
                      <w:rFonts w:eastAsia="Comic Sans MS"/>
                      <w:sz w:val="20"/>
                      <w:szCs w:val="20"/>
                    </w:rPr>
                  </w:pPr>
                  <w:r w:rsidRPr="006D1CD1">
                    <w:rPr>
                      <w:rFonts w:eastAsia="Comic Sans MS"/>
                      <w:b/>
                      <w:sz w:val="20"/>
                      <w:szCs w:val="20"/>
                    </w:rPr>
                    <w:t>Maths</w:t>
                  </w:r>
                  <w:r w:rsidRPr="006D1CD1">
                    <w:rPr>
                      <w:rFonts w:eastAsia="Comic Sans MS"/>
                      <w:sz w:val="20"/>
                      <w:szCs w:val="20"/>
                    </w:rPr>
                    <w:t xml:space="preserve"> Above Expected</w:t>
                  </w:r>
                </w:p>
              </w:tc>
              <w:tc>
                <w:tcPr>
                  <w:tcW w:w="709" w:type="dxa"/>
                </w:tcPr>
                <w:p w14:paraId="76D7B271" w14:textId="3BF4C480" w:rsidR="00512A2E" w:rsidRPr="00277DB4" w:rsidRDefault="00512A2E" w:rsidP="00BA2096">
                  <w:pPr>
                    <w:jc w:val="center"/>
                    <w:rPr>
                      <w:rFonts w:eastAsia="Comic Sans MS"/>
                      <w:sz w:val="20"/>
                      <w:szCs w:val="20"/>
                    </w:rPr>
                  </w:pPr>
                  <w:r w:rsidRPr="00277DB4">
                    <w:rPr>
                      <w:rFonts w:eastAsia="Comic Sans MS"/>
                      <w:sz w:val="20"/>
                      <w:szCs w:val="20"/>
                    </w:rPr>
                    <w:t>24%</w:t>
                  </w:r>
                </w:p>
              </w:tc>
              <w:tc>
                <w:tcPr>
                  <w:tcW w:w="850" w:type="dxa"/>
                </w:tcPr>
                <w:p w14:paraId="4F436688" w14:textId="29407DA5" w:rsidR="00512A2E" w:rsidRPr="006D1CD1" w:rsidRDefault="00277DB4" w:rsidP="00BA2096">
                  <w:pPr>
                    <w:jc w:val="center"/>
                    <w:rPr>
                      <w:rFonts w:eastAsia="Comic Sans MS"/>
                      <w:sz w:val="20"/>
                      <w:szCs w:val="20"/>
                    </w:rPr>
                  </w:pPr>
                  <w:r>
                    <w:rPr>
                      <w:rFonts w:eastAsia="Comic Sans MS"/>
                      <w:sz w:val="20"/>
                      <w:szCs w:val="20"/>
                    </w:rPr>
                    <w:t>43%</w:t>
                  </w:r>
                </w:p>
              </w:tc>
              <w:tc>
                <w:tcPr>
                  <w:tcW w:w="709" w:type="dxa"/>
                </w:tcPr>
                <w:p w14:paraId="07ADB894" w14:textId="77777777" w:rsidR="00512A2E" w:rsidRPr="006D1CD1" w:rsidRDefault="00512A2E" w:rsidP="00BA2096">
                  <w:pPr>
                    <w:jc w:val="center"/>
                    <w:rPr>
                      <w:rFonts w:eastAsia="Comic Sans MS"/>
                      <w:sz w:val="20"/>
                      <w:szCs w:val="20"/>
                    </w:rPr>
                  </w:pPr>
                  <w:r w:rsidRPr="006D1CD1">
                    <w:rPr>
                      <w:rFonts w:eastAsia="Comic Sans MS"/>
                      <w:sz w:val="20"/>
                      <w:szCs w:val="20"/>
                    </w:rPr>
                    <w:t>15%</w:t>
                  </w:r>
                </w:p>
              </w:tc>
              <w:tc>
                <w:tcPr>
                  <w:tcW w:w="851" w:type="dxa"/>
                </w:tcPr>
                <w:p w14:paraId="67C1457F" w14:textId="5C2AAC35" w:rsidR="00512A2E" w:rsidRPr="006D1CD1" w:rsidRDefault="00277DB4" w:rsidP="00BA2096">
                  <w:pPr>
                    <w:jc w:val="center"/>
                    <w:rPr>
                      <w:rFonts w:eastAsia="Comic Sans MS"/>
                      <w:sz w:val="20"/>
                      <w:szCs w:val="20"/>
                    </w:rPr>
                  </w:pPr>
                  <w:r>
                    <w:rPr>
                      <w:rFonts w:eastAsia="Comic Sans MS"/>
                      <w:sz w:val="20"/>
                      <w:szCs w:val="20"/>
                    </w:rPr>
                    <w:t>31%</w:t>
                  </w:r>
                </w:p>
              </w:tc>
            </w:tr>
          </w:tbl>
          <w:p w14:paraId="5866531A" w14:textId="1E27934C" w:rsidR="00480D3B" w:rsidRPr="00BD01B3" w:rsidRDefault="00480D3B">
            <w:pPr>
              <w:widowControl w:val="0"/>
              <w:spacing w:line="240" w:lineRule="auto"/>
              <w:rPr>
                <w:rFonts w:asciiTheme="majorHAnsi" w:hAnsiTheme="majorHAnsi" w:cstheme="majorHAnsi"/>
                <w:b/>
              </w:rPr>
            </w:pPr>
          </w:p>
          <w:p w14:paraId="688EF74A" w14:textId="6FDB9227" w:rsidR="00480D3B" w:rsidRPr="00BD01B3" w:rsidRDefault="00C54ADE" w:rsidP="00504878">
            <w:pPr>
              <w:widowControl w:val="0"/>
              <w:spacing w:line="240" w:lineRule="auto"/>
              <w:rPr>
                <w:rFonts w:asciiTheme="majorHAnsi" w:hAnsiTheme="majorHAnsi" w:cstheme="majorHAnsi"/>
              </w:rPr>
            </w:pPr>
            <w:r w:rsidRPr="00BD01B3">
              <w:rPr>
                <w:rFonts w:asciiTheme="majorHAnsi" w:hAnsiTheme="majorHAnsi" w:cstheme="majorHAnsi"/>
                <w:b/>
              </w:rPr>
              <w:t xml:space="preserve">Led by: </w:t>
            </w:r>
            <w:r w:rsidR="00CE6D3C" w:rsidRPr="00BD01B3">
              <w:rPr>
                <w:rFonts w:asciiTheme="majorHAnsi" w:hAnsiTheme="majorHAnsi" w:cstheme="majorHAnsi"/>
                <w:b/>
              </w:rPr>
              <w:t>Head Teacher</w:t>
            </w:r>
            <w:r w:rsidR="00504878" w:rsidRPr="00BD01B3">
              <w:rPr>
                <w:rFonts w:asciiTheme="majorHAnsi" w:hAnsiTheme="majorHAnsi" w:cstheme="majorHAnsi"/>
                <w:b/>
              </w:rPr>
              <w:t xml:space="preserve">, </w:t>
            </w:r>
            <w:r w:rsidR="00CE6D3C" w:rsidRPr="00BD01B3">
              <w:rPr>
                <w:rFonts w:asciiTheme="majorHAnsi" w:hAnsiTheme="majorHAnsi" w:cstheme="majorHAnsi"/>
                <w:b/>
              </w:rPr>
              <w:t>Inclusion Leader</w:t>
            </w:r>
            <w:r w:rsidR="00504878" w:rsidRPr="00BD01B3">
              <w:rPr>
                <w:rFonts w:asciiTheme="majorHAnsi" w:hAnsiTheme="majorHAnsi" w:cstheme="majorHAnsi"/>
                <w:b/>
              </w:rPr>
              <w:t xml:space="preserve"> and Assistant Head Teacher</w:t>
            </w:r>
          </w:p>
        </w:tc>
      </w:tr>
      <w:tr w:rsidR="00480D3B" w14:paraId="146A268B" w14:textId="77777777" w:rsidTr="00AD3005">
        <w:trPr>
          <w:trHeight w:val="400"/>
        </w:trPr>
        <w:tc>
          <w:tcPr>
            <w:tcW w:w="10905" w:type="dxa"/>
            <w:vMerge w:val="restart"/>
            <w:tcMar>
              <w:top w:w="100" w:type="dxa"/>
              <w:left w:w="100" w:type="dxa"/>
              <w:bottom w:w="100" w:type="dxa"/>
              <w:right w:w="100" w:type="dxa"/>
            </w:tcMar>
          </w:tcPr>
          <w:p w14:paraId="73F2265E" w14:textId="77777777" w:rsidR="00480D3B" w:rsidRPr="00BD01B3" w:rsidRDefault="00C54ADE">
            <w:pPr>
              <w:widowControl w:val="0"/>
              <w:spacing w:line="240" w:lineRule="auto"/>
              <w:rPr>
                <w:rFonts w:asciiTheme="majorHAnsi" w:hAnsiTheme="majorHAnsi" w:cstheme="majorHAnsi"/>
                <w:b/>
              </w:rPr>
            </w:pPr>
            <w:r w:rsidRPr="00BD01B3">
              <w:rPr>
                <w:rFonts w:asciiTheme="majorHAnsi" w:hAnsiTheme="majorHAnsi" w:cstheme="majorHAnsi"/>
                <w:b/>
              </w:rPr>
              <w:lastRenderedPageBreak/>
              <w:t>What do we want to achieve?</w:t>
            </w:r>
          </w:p>
          <w:p w14:paraId="2BB6E10E" w14:textId="77777777" w:rsidR="00480D3B" w:rsidRPr="00BD01B3" w:rsidRDefault="00C54ADE">
            <w:pPr>
              <w:widowControl w:val="0"/>
              <w:spacing w:line="240" w:lineRule="auto"/>
              <w:rPr>
                <w:rFonts w:asciiTheme="majorHAnsi" w:hAnsiTheme="majorHAnsi" w:cstheme="majorHAnsi"/>
              </w:rPr>
            </w:pPr>
            <w:r w:rsidRPr="00BD01B3">
              <w:rPr>
                <w:rFonts w:asciiTheme="majorHAnsi" w:hAnsiTheme="majorHAnsi" w:cstheme="majorHAnsi"/>
                <w:b/>
                <w:i/>
                <w:color w:val="6AA84F"/>
              </w:rPr>
              <w:t>Intent</w:t>
            </w:r>
            <w:r w:rsidR="00604560" w:rsidRPr="00BD01B3">
              <w:rPr>
                <w:rFonts w:asciiTheme="majorHAnsi" w:hAnsiTheme="majorHAnsi" w:cstheme="majorHAnsi"/>
                <w:b/>
                <w:i/>
                <w:color w:val="FF0000"/>
              </w:rPr>
              <w:t xml:space="preserve"> </w:t>
            </w:r>
          </w:p>
          <w:p w14:paraId="21E4A822" w14:textId="77777777" w:rsidR="00480D3B" w:rsidRPr="00007D9D" w:rsidRDefault="00C54ADE">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Teachers use formative and summative assessment expertly t</w:t>
            </w:r>
            <w:r w:rsidR="00CE6D3C" w:rsidRPr="00007D9D">
              <w:rPr>
                <w:rFonts w:asciiTheme="majorHAnsi" w:hAnsiTheme="majorHAnsi" w:cstheme="majorHAnsi"/>
              </w:rPr>
              <w:t>o gauge progress and attainment</w:t>
            </w:r>
          </w:p>
          <w:p w14:paraId="5C12F638" w14:textId="3AA8CE2E" w:rsidR="00480D3B" w:rsidRPr="00007D9D" w:rsidRDefault="00CE6D3C">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 xml:space="preserve">The </w:t>
            </w:r>
            <w:r w:rsidR="00C54ADE" w:rsidRPr="00007D9D">
              <w:rPr>
                <w:rFonts w:asciiTheme="majorHAnsi" w:hAnsiTheme="majorHAnsi" w:cstheme="majorHAnsi"/>
              </w:rPr>
              <w:t>attainment gap between boys and girls</w:t>
            </w:r>
            <w:r w:rsidR="00474052" w:rsidRPr="00007D9D">
              <w:rPr>
                <w:rFonts w:asciiTheme="majorHAnsi" w:hAnsiTheme="majorHAnsi" w:cstheme="majorHAnsi"/>
              </w:rPr>
              <w:t xml:space="preserve"> significantly narrows</w:t>
            </w:r>
            <w:r w:rsidR="00AB4092" w:rsidRPr="00007D9D">
              <w:rPr>
                <w:rFonts w:asciiTheme="majorHAnsi" w:hAnsiTheme="majorHAnsi" w:cstheme="majorHAnsi"/>
              </w:rPr>
              <w:t xml:space="preserve"> </w:t>
            </w:r>
          </w:p>
          <w:p w14:paraId="778F95C9" w14:textId="77777777" w:rsidR="00007D9D" w:rsidRDefault="00CE6D3C" w:rsidP="00007D9D">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The attainment gap between</w:t>
            </w:r>
            <w:r w:rsidR="00C54ADE" w:rsidRPr="00007D9D">
              <w:rPr>
                <w:rFonts w:asciiTheme="majorHAnsi" w:hAnsiTheme="majorHAnsi" w:cstheme="majorHAnsi"/>
              </w:rPr>
              <w:t xml:space="preserve"> Pupil Premium and non-Pupil Premium children</w:t>
            </w:r>
            <w:r w:rsidRPr="00007D9D">
              <w:rPr>
                <w:rFonts w:asciiTheme="majorHAnsi" w:hAnsiTheme="majorHAnsi" w:cstheme="majorHAnsi"/>
              </w:rPr>
              <w:t xml:space="preserve"> significantl</w:t>
            </w:r>
            <w:r w:rsidR="00C221CA" w:rsidRPr="00007D9D">
              <w:rPr>
                <w:rFonts w:asciiTheme="majorHAnsi" w:hAnsiTheme="majorHAnsi" w:cstheme="majorHAnsi"/>
              </w:rPr>
              <w:t xml:space="preserve">y narrows </w:t>
            </w:r>
          </w:p>
          <w:p w14:paraId="6E6C3E24" w14:textId="5A724803" w:rsidR="00480D3B" w:rsidRPr="00BD01B3" w:rsidRDefault="00C54ADE" w:rsidP="00007D9D">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 xml:space="preserve">The curriculum offering will remain </w:t>
            </w:r>
            <w:r w:rsidR="00CE6D3C" w:rsidRPr="00007D9D">
              <w:rPr>
                <w:rFonts w:asciiTheme="majorHAnsi" w:hAnsiTheme="majorHAnsi" w:cstheme="majorHAnsi"/>
              </w:rPr>
              <w:t xml:space="preserve">a rich, </w:t>
            </w:r>
            <w:r w:rsidRPr="00007D9D">
              <w:rPr>
                <w:rFonts w:asciiTheme="majorHAnsi" w:hAnsiTheme="majorHAnsi" w:cstheme="majorHAnsi"/>
              </w:rPr>
              <w:t xml:space="preserve">ambitious </w:t>
            </w:r>
            <w:r w:rsidR="00CE6D3C" w:rsidRPr="00007D9D">
              <w:rPr>
                <w:rFonts w:asciiTheme="majorHAnsi" w:hAnsiTheme="majorHAnsi" w:cstheme="majorHAnsi"/>
              </w:rPr>
              <w:t>one with high expectations for all pupils</w:t>
            </w:r>
            <w:r w:rsidR="00AB4092">
              <w:rPr>
                <w:rFonts w:asciiTheme="majorHAnsi" w:hAnsiTheme="majorHAnsi" w:cstheme="majorHAnsi"/>
              </w:rPr>
              <w:t xml:space="preserve"> </w:t>
            </w:r>
          </w:p>
        </w:tc>
        <w:tc>
          <w:tcPr>
            <w:tcW w:w="4005" w:type="dxa"/>
            <w:tcBorders>
              <w:top w:val="single" w:sz="4" w:space="0" w:color="auto"/>
              <w:bottom w:val="single" w:sz="4" w:space="0" w:color="auto"/>
            </w:tcBorders>
            <w:tcMar>
              <w:top w:w="100" w:type="dxa"/>
              <w:left w:w="100" w:type="dxa"/>
              <w:bottom w:w="100" w:type="dxa"/>
              <w:right w:w="100" w:type="dxa"/>
            </w:tcMar>
          </w:tcPr>
          <w:p w14:paraId="4998CBCF" w14:textId="77777777" w:rsidR="00480D3B" w:rsidRPr="00BD01B3" w:rsidRDefault="00C54ADE">
            <w:pPr>
              <w:widowControl w:val="0"/>
              <w:spacing w:line="240" w:lineRule="auto"/>
              <w:rPr>
                <w:rFonts w:asciiTheme="majorHAnsi" w:hAnsiTheme="majorHAnsi" w:cstheme="majorHAnsi"/>
              </w:rPr>
            </w:pPr>
            <w:r w:rsidRPr="00BD01B3">
              <w:rPr>
                <w:rFonts w:asciiTheme="majorHAnsi" w:hAnsiTheme="majorHAnsi" w:cstheme="majorHAnsi"/>
                <w:b/>
              </w:rPr>
              <w:t xml:space="preserve">How do we know </w:t>
            </w:r>
          </w:p>
          <w:p w14:paraId="05CFB139" w14:textId="77777777" w:rsidR="00480D3B" w:rsidRPr="00BD01B3" w:rsidRDefault="00480D3B">
            <w:pPr>
              <w:widowControl w:val="0"/>
              <w:spacing w:line="240" w:lineRule="auto"/>
              <w:rPr>
                <w:rFonts w:asciiTheme="majorHAnsi" w:hAnsiTheme="majorHAnsi" w:cstheme="majorHAnsi"/>
              </w:rPr>
            </w:pPr>
          </w:p>
          <w:p w14:paraId="0F64E8BD" w14:textId="77777777" w:rsidR="00480D3B" w:rsidRDefault="006E4C51" w:rsidP="00C82E8F">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Pupil D</w:t>
            </w:r>
            <w:r w:rsidR="009C0B1F" w:rsidRPr="00BD01B3">
              <w:rPr>
                <w:rFonts w:asciiTheme="majorHAnsi" w:hAnsiTheme="majorHAnsi" w:cstheme="majorHAnsi"/>
              </w:rPr>
              <w:t>ata</w:t>
            </w:r>
          </w:p>
          <w:p w14:paraId="0A3DAE79" w14:textId="77777777" w:rsidR="00BE3A3D" w:rsidRPr="00BD01B3" w:rsidRDefault="00BE3A3D" w:rsidP="00BE3A3D">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Internal</w:t>
            </w:r>
            <w:r>
              <w:rPr>
                <w:rFonts w:asciiTheme="majorHAnsi" w:hAnsiTheme="majorHAnsi" w:cstheme="majorHAnsi"/>
              </w:rPr>
              <w:t xml:space="preserve"> M</w:t>
            </w:r>
            <w:r w:rsidRPr="00BD01B3">
              <w:rPr>
                <w:rFonts w:asciiTheme="majorHAnsi" w:hAnsiTheme="majorHAnsi" w:cstheme="majorHAnsi"/>
              </w:rPr>
              <w:t>onitoring</w:t>
            </w:r>
          </w:p>
          <w:p w14:paraId="701184A3" w14:textId="77777777" w:rsidR="00BE3A3D" w:rsidRPr="00BD01B3" w:rsidRDefault="00BE3A3D" w:rsidP="00BE3A3D">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Pupil Achievement Meetings</w:t>
            </w:r>
          </w:p>
          <w:p w14:paraId="2D4155B5" w14:textId="77777777" w:rsidR="00480D3B" w:rsidRPr="00BD01B3" w:rsidRDefault="00C54ADE" w:rsidP="00C82E8F">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School Self Evaluation Form</w:t>
            </w:r>
          </w:p>
          <w:p w14:paraId="3E81B953" w14:textId="77777777" w:rsidR="00480D3B" w:rsidRPr="00BD01B3" w:rsidRDefault="00C54ADE" w:rsidP="00C82E8F">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Head Teacher Report</w:t>
            </w:r>
            <w:r w:rsidR="00604560" w:rsidRPr="00BD01B3">
              <w:rPr>
                <w:rFonts w:asciiTheme="majorHAnsi" w:hAnsiTheme="majorHAnsi" w:cstheme="majorHAnsi"/>
              </w:rPr>
              <w:t xml:space="preserve"> to Governors</w:t>
            </w:r>
          </w:p>
          <w:p w14:paraId="3FB730E5" w14:textId="77777777" w:rsidR="00480D3B" w:rsidRDefault="00C54ADE" w:rsidP="00BE3A3D">
            <w:pPr>
              <w:widowControl w:val="0"/>
              <w:numPr>
                <w:ilvl w:val="0"/>
                <w:numId w:val="1"/>
              </w:numPr>
              <w:spacing w:line="240" w:lineRule="auto"/>
              <w:ind w:left="335"/>
              <w:rPr>
                <w:rFonts w:asciiTheme="majorHAnsi" w:hAnsiTheme="majorHAnsi" w:cstheme="majorHAnsi"/>
              </w:rPr>
            </w:pPr>
            <w:r w:rsidRPr="00BD01B3">
              <w:rPr>
                <w:rFonts w:asciiTheme="majorHAnsi" w:hAnsiTheme="majorHAnsi" w:cstheme="majorHAnsi"/>
              </w:rPr>
              <w:t xml:space="preserve">Engagement data from </w:t>
            </w:r>
            <w:hyperlink r:id="rId14">
              <w:proofErr w:type="spellStart"/>
              <w:r w:rsidRPr="00BD01B3">
                <w:rPr>
                  <w:rFonts w:asciiTheme="majorHAnsi" w:hAnsiTheme="majorHAnsi" w:cstheme="majorHAnsi"/>
                </w:rPr>
                <w:t>Timestable</w:t>
              </w:r>
              <w:proofErr w:type="spellEnd"/>
              <w:r w:rsidRPr="00BD01B3">
                <w:rPr>
                  <w:rFonts w:asciiTheme="majorHAnsi" w:hAnsiTheme="majorHAnsi" w:cstheme="majorHAnsi"/>
                </w:rPr>
                <w:t xml:space="preserve"> </w:t>
              </w:r>
              <w:proofErr w:type="spellStart"/>
              <w:r w:rsidRPr="00BD01B3">
                <w:rPr>
                  <w:rFonts w:asciiTheme="majorHAnsi" w:hAnsiTheme="majorHAnsi" w:cstheme="majorHAnsi"/>
                </w:rPr>
                <w:t>Rockstars</w:t>
              </w:r>
              <w:proofErr w:type="spellEnd"/>
            </w:hyperlink>
            <w:r w:rsidRPr="00BD01B3">
              <w:rPr>
                <w:rFonts w:asciiTheme="majorHAnsi" w:hAnsiTheme="majorHAnsi" w:cstheme="majorHAnsi"/>
              </w:rPr>
              <w:t xml:space="preserve"> and </w:t>
            </w:r>
            <w:r w:rsidR="00BE3A3D">
              <w:rPr>
                <w:rFonts w:asciiTheme="majorHAnsi" w:hAnsiTheme="majorHAnsi" w:cstheme="majorHAnsi"/>
              </w:rPr>
              <w:t>Learning by Questions</w:t>
            </w:r>
          </w:p>
          <w:p w14:paraId="1573BEC4" w14:textId="3E508433" w:rsidR="00AD3005" w:rsidRPr="00BD01B3" w:rsidRDefault="00AD3005" w:rsidP="00AD3005">
            <w:pPr>
              <w:widowControl w:val="0"/>
              <w:spacing w:line="240" w:lineRule="auto"/>
              <w:ind w:left="335"/>
              <w:rPr>
                <w:rFonts w:asciiTheme="majorHAnsi" w:hAnsiTheme="majorHAnsi" w:cstheme="majorHAnsi"/>
              </w:rPr>
            </w:pPr>
          </w:p>
        </w:tc>
      </w:tr>
      <w:tr w:rsidR="00480D3B" w14:paraId="01179C84" w14:textId="77777777" w:rsidTr="00AD3005">
        <w:trPr>
          <w:trHeight w:val="400"/>
        </w:trPr>
        <w:tc>
          <w:tcPr>
            <w:tcW w:w="10905" w:type="dxa"/>
            <w:vMerge/>
            <w:tcMar>
              <w:top w:w="100" w:type="dxa"/>
              <w:left w:w="100" w:type="dxa"/>
              <w:bottom w:w="100" w:type="dxa"/>
              <w:right w:w="100" w:type="dxa"/>
            </w:tcMar>
          </w:tcPr>
          <w:p w14:paraId="475564F5" w14:textId="77777777" w:rsidR="00480D3B" w:rsidRPr="00BD01B3" w:rsidRDefault="00480D3B">
            <w:pPr>
              <w:widowControl w:val="0"/>
              <w:spacing w:line="240" w:lineRule="auto"/>
              <w:rPr>
                <w:rFonts w:asciiTheme="majorHAnsi" w:hAnsiTheme="majorHAnsi" w:cstheme="majorHAnsi"/>
              </w:rPr>
            </w:pPr>
          </w:p>
        </w:tc>
        <w:tc>
          <w:tcPr>
            <w:tcW w:w="4005" w:type="dxa"/>
            <w:tcBorders>
              <w:top w:val="single" w:sz="4" w:space="0" w:color="auto"/>
            </w:tcBorders>
            <w:tcMar>
              <w:top w:w="100" w:type="dxa"/>
              <w:left w:w="100" w:type="dxa"/>
              <w:bottom w:w="100" w:type="dxa"/>
              <w:right w:w="100" w:type="dxa"/>
            </w:tcMar>
          </w:tcPr>
          <w:p w14:paraId="320EE944" w14:textId="0253196D" w:rsidR="00480D3B" w:rsidRPr="00AD3005" w:rsidRDefault="00AD3005" w:rsidP="001E164C">
            <w:pPr>
              <w:widowControl w:val="0"/>
              <w:spacing w:line="240" w:lineRule="auto"/>
              <w:rPr>
                <w:rFonts w:asciiTheme="majorHAnsi" w:hAnsiTheme="majorHAnsi" w:cstheme="majorHAnsi"/>
              </w:rPr>
            </w:pPr>
            <w:r>
              <w:rPr>
                <w:rFonts w:asciiTheme="majorHAnsi" w:hAnsiTheme="majorHAnsi" w:cstheme="majorHAnsi"/>
              </w:rPr>
              <w:t>Link Governors: Jessica Morrison</w:t>
            </w:r>
          </w:p>
        </w:tc>
      </w:tr>
      <w:tr w:rsidR="00CE6D3C" w14:paraId="40BD0A46" w14:textId="77777777" w:rsidTr="005A7FEF">
        <w:trPr>
          <w:trHeight w:val="400"/>
        </w:trPr>
        <w:tc>
          <w:tcPr>
            <w:tcW w:w="14910" w:type="dxa"/>
            <w:gridSpan w:val="2"/>
            <w:tcMar>
              <w:top w:w="100" w:type="dxa"/>
              <w:left w:w="100" w:type="dxa"/>
              <w:bottom w:w="100" w:type="dxa"/>
              <w:right w:w="100" w:type="dxa"/>
            </w:tcMar>
          </w:tcPr>
          <w:p w14:paraId="01DC1A05" w14:textId="77777777" w:rsidR="00CE6D3C" w:rsidRPr="00BD01B3" w:rsidRDefault="00CE6D3C">
            <w:pPr>
              <w:widowControl w:val="0"/>
              <w:spacing w:line="240" w:lineRule="auto"/>
              <w:rPr>
                <w:rFonts w:asciiTheme="majorHAnsi" w:hAnsiTheme="majorHAnsi" w:cstheme="majorHAnsi"/>
                <w:b/>
              </w:rPr>
            </w:pPr>
            <w:r w:rsidRPr="00BD01B3">
              <w:rPr>
                <w:rFonts w:asciiTheme="majorHAnsi" w:hAnsiTheme="majorHAnsi" w:cstheme="majorHAnsi"/>
                <w:b/>
              </w:rPr>
              <w:t>How are we going to make this happen?</w:t>
            </w:r>
          </w:p>
          <w:p w14:paraId="73DEEFC8" w14:textId="77777777" w:rsidR="00CE6D3C" w:rsidRPr="00BD01B3" w:rsidRDefault="00CE6D3C">
            <w:pPr>
              <w:widowControl w:val="0"/>
              <w:spacing w:line="240" w:lineRule="auto"/>
              <w:rPr>
                <w:rFonts w:asciiTheme="majorHAnsi" w:hAnsiTheme="majorHAnsi" w:cstheme="majorHAnsi"/>
                <w:b/>
                <w:i/>
                <w:color w:val="6AA84F"/>
              </w:rPr>
            </w:pPr>
            <w:r w:rsidRPr="00BD01B3">
              <w:rPr>
                <w:rFonts w:asciiTheme="majorHAnsi" w:hAnsiTheme="majorHAnsi" w:cstheme="majorHAnsi"/>
                <w:b/>
                <w:i/>
                <w:color w:val="6AA84F"/>
              </w:rPr>
              <w:t>Implementation</w:t>
            </w:r>
          </w:p>
          <w:p w14:paraId="4AA1B950" w14:textId="77777777" w:rsidR="000E72A7" w:rsidRPr="00BD01B3" w:rsidRDefault="008E0D10"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In Continuous Professional Learning, increased focus on d</w:t>
            </w:r>
            <w:r w:rsidR="000E72A7" w:rsidRPr="00BD01B3">
              <w:rPr>
                <w:rFonts w:asciiTheme="majorHAnsi" w:hAnsiTheme="majorHAnsi" w:cstheme="majorHAnsi"/>
              </w:rPr>
              <w:t>eveloping teachers’ awareness of how they interact with and develop relationship with all pupils, in particular those in key groups</w:t>
            </w:r>
          </w:p>
          <w:p w14:paraId="394F01B6" w14:textId="77777777" w:rsidR="000E72A7" w:rsidRPr="00BD01B3" w:rsidRDefault="000E72A7" w:rsidP="008A7AA7">
            <w:pPr>
              <w:pStyle w:val="ListParagraph"/>
              <w:numPr>
                <w:ilvl w:val="0"/>
                <w:numId w:val="8"/>
              </w:numPr>
              <w:rPr>
                <w:rFonts w:asciiTheme="majorHAnsi" w:hAnsiTheme="majorHAnsi" w:cstheme="majorHAnsi"/>
              </w:rPr>
            </w:pPr>
            <w:r w:rsidRPr="00BD01B3">
              <w:rPr>
                <w:rFonts w:asciiTheme="majorHAnsi" w:hAnsiTheme="majorHAnsi" w:cstheme="majorHAnsi"/>
              </w:rPr>
              <w:lastRenderedPageBreak/>
              <w:t>Teachers aware of individual pupil data, who the underachieving pupils are and urgency of closing gap</w:t>
            </w:r>
          </w:p>
          <w:p w14:paraId="2701802E" w14:textId="77777777" w:rsidR="000E72A7" w:rsidRPr="00BD01B3" w:rsidRDefault="0060715E"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Targeting</w:t>
            </w:r>
            <w:r w:rsidR="000E72A7" w:rsidRPr="00BD01B3">
              <w:rPr>
                <w:rFonts w:asciiTheme="majorHAnsi" w:hAnsiTheme="majorHAnsi" w:cstheme="majorHAnsi"/>
              </w:rPr>
              <w:t xml:space="preserve"> of TA support in class and in intervention groups for children in key groups</w:t>
            </w:r>
          </w:p>
          <w:p w14:paraId="7F9F2F1C" w14:textId="77777777" w:rsidR="008E0D10" w:rsidRPr="00BD01B3" w:rsidRDefault="0060715E"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Targeting</w:t>
            </w:r>
            <w:r w:rsidR="000E72A7" w:rsidRPr="00BD01B3">
              <w:rPr>
                <w:rFonts w:asciiTheme="majorHAnsi" w:hAnsiTheme="majorHAnsi" w:cstheme="majorHAnsi"/>
              </w:rPr>
              <w:t xml:space="preserve"> of key pupils when teachers use 1:1 Pupil Conferencing each term to discuss targets and progress</w:t>
            </w:r>
          </w:p>
          <w:p w14:paraId="4A948D1B" w14:textId="4D2E4D3E" w:rsidR="00426C00" w:rsidRPr="00B33E03" w:rsidRDefault="00426C00" w:rsidP="008A7AA7">
            <w:pPr>
              <w:pStyle w:val="ListParagraph"/>
              <w:widowControl w:val="0"/>
              <w:numPr>
                <w:ilvl w:val="0"/>
                <w:numId w:val="8"/>
              </w:numPr>
              <w:spacing w:line="240" w:lineRule="auto"/>
              <w:rPr>
                <w:rFonts w:asciiTheme="majorHAnsi" w:hAnsiTheme="majorHAnsi" w:cstheme="majorHAnsi"/>
              </w:rPr>
            </w:pPr>
            <w:r w:rsidRPr="00B33E03">
              <w:rPr>
                <w:rFonts w:asciiTheme="majorHAnsi" w:hAnsiTheme="majorHAnsi" w:cstheme="majorHAnsi"/>
              </w:rPr>
              <w:t>Targ</w:t>
            </w:r>
            <w:r w:rsidR="009A7F1F" w:rsidRPr="00B33E03">
              <w:rPr>
                <w:rFonts w:asciiTheme="majorHAnsi" w:hAnsiTheme="majorHAnsi" w:cstheme="majorHAnsi"/>
              </w:rPr>
              <w:t xml:space="preserve">eting of key pupils for </w:t>
            </w:r>
            <w:r w:rsidR="00E40E59" w:rsidRPr="00B33E03">
              <w:rPr>
                <w:rFonts w:asciiTheme="majorHAnsi" w:hAnsiTheme="majorHAnsi" w:cstheme="majorHAnsi"/>
              </w:rPr>
              <w:t>after-school clubs</w:t>
            </w:r>
            <w:r w:rsidR="00BE3A3D" w:rsidRPr="00B33E03">
              <w:rPr>
                <w:rFonts w:asciiTheme="majorHAnsi" w:hAnsiTheme="majorHAnsi" w:cstheme="majorHAnsi"/>
              </w:rPr>
              <w:t xml:space="preserve"> e.g. Debate Mate, Maths Homework Club</w:t>
            </w:r>
          </w:p>
          <w:p w14:paraId="3FF61296" w14:textId="69AB1619" w:rsidR="000E72A7" w:rsidRPr="00B33E03" w:rsidRDefault="00BE3A3D" w:rsidP="008A7AA7">
            <w:pPr>
              <w:pStyle w:val="ListParagraph"/>
              <w:widowControl w:val="0"/>
              <w:numPr>
                <w:ilvl w:val="0"/>
                <w:numId w:val="8"/>
              </w:numPr>
              <w:spacing w:line="240" w:lineRule="auto"/>
              <w:rPr>
                <w:rFonts w:asciiTheme="majorHAnsi" w:hAnsiTheme="majorHAnsi" w:cstheme="majorHAnsi"/>
              </w:rPr>
            </w:pPr>
            <w:r w:rsidRPr="00B33E03">
              <w:rPr>
                <w:rFonts w:asciiTheme="majorHAnsi" w:hAnsiTheme="majorHAnsi" w:cstheme="majorHAnsi"/>
              </w:rPr>
              <w:t xml:space="preserve">SLT, </w:t>
            </w:r>
            <w:r w:rsidR="000E72A7" w:rsidRPr="00B33E03">
              <w:rPr>
                <w:rFonts w:asciiTheme="majorHAnsi" w:hAnsiTheme="majorHAnsi" w:cstheme="majorHAnsi"/>
              </w:rPr>
              <w:t xml:space="preserve">Subject Leaders and </w:t>
            </w:r>
            <w:r w:rsidR="008E0D10" w:rsidRPr="00B33E03">
              <w:rPr>
                <w:rFonts w:asciiTheme="majorHAnsi" w:hAnsiTheme="majorHAnsi" w:cstheme="majorHAnsi"/>
              </w:rPr>
              <w:t>t</w:t>
            </w:r>
            <w:r w:rsidR="000E72A7" w:rsidRPr="00B33E03">
              <w:rPr>
                <w:rFonts w:asciiTheme="majorHAnsi" w:hAnsiTheme="majorHAnsi" w:cstheme="majorHAnsi"/>
              </w:rPr>
              <w:t>eachers demonstrate a secure understanding of data to make impactful decisions</w:t>
            </w:r>
          </w:p>
          <w:p w14:paraId="5E33CCCC" w14:textId="77777777" w:rsidR="000E72A7" w:rsidRPr="00B33E03" w:rsidRDefault="000E72A7" w:rsidP="008A7AA7">
            <w:pPr>
              <w:pStyle w:val="ListParagraph"/>
              <w:widowControl w:val="0"/>
              <w:numPr>
                <w:ilvl w:val="0"/>
                <w:numId w:val="8"/>
              </w:numPr>
              <w:spacing w:line="240" w:lineRule="auto"/>
              <w:rPr>
                <w:rFonts w:asciiTheme="majorHAnsi" w:hAnsiTheme="majorHAnsi" w:cstheme="majorHAnsi"/>
              </w:rPr>
            </w:pPr>
            <w:r w:rsidRPr="00B33E03">
              <w:rPr>
                <w:rFonts w:asciiTheme="majorHAnsi" w:hAnsiTheme="majorHAnsi" w:cstheme="majorHAnsi"/>
              </w:rPr>
              <w:t>Year group moderation</w:t>
            </w:r>
            <w:r w:rsidR="009C0B1F" w:rsidRPr="00B33E03">
              <w:rPr>
                <w:rFonts w:asciiTheme="majorHAnsi" w:hAnsiTheme="majorHAnsi" w:cstheme="majorHAnsi"/>
              </w:rPr>
              <w:t xml:space="preserve"> in</w:t>
            </w:r>
            <w:r w:rsidRPr="00B33E03">
              <w:rPr>
                <w:rFonts w:asciiTheme="majorHAnsi" w:hAnsiTheme="majorHAnsi" w:cstheme="majorHAnsi"/>
              </w:rPr>
              <w:t xml:space="preserve"> writing and maths takes place each term to assess progress made </w:t>
            </w:r>
          </w:p>
          <w:p w14:paraId="044492D1" w14:textId="77777777" w:rsidR="000E72A7" w:rsidRPr="00B33E03" w:rsidRDefault="000E72A7" w:rsidP="008A7AA7">
            <w:pPr>
              <w:pStyle w:val="ListParagraph"/>
              <w:widowControl w:val="0"/>
              <w:numPr>
                <w:ilvl w:val="0"/>
                <w:numId w:val="8"/>
              </w:numPr>
              <w:spacing w:line="240" w:lineRule="auto"/>
              <w:rPr>
                <w:rFonts w:asciiTheme="majorHAnsi" w:hAnsiTheme="majorHAnsi" w:cstheme="majorHAnsi"/>
              </w:rPr>
            </w:pPr>
            <w:r w:rsidRPr="00B33E03">
              <w:rPr>
                <w:rFonts w:asciiTheme="majorHAnsi" w:hAnsiTheme="majorHAnsi" w:cstheme="majorHAnsi"/>
              </w:rPr>
              <w:t>Termly Pupil Achievement Meetings</w:t>
            </w:r>
            <w:r w:rsidR="00D338DB" w:rsidRPr="00B33E03">
              <w:rPr>
                <w:rFonts w:asciiTheme="majorHAnsi" w:hAnsiTheme="majorHAnsi" w:cstheme="majorHAnsi"/>
              </w:rPr>
              <w:t xml:space="preserve"> (PAMs)</w:t>
            </w:r>
            <w:r w:rsidRPr="00B33E03">
              <w:rPr>
                <w:rFonts w:asciiTheme="majorHAnsi" w:hAnsiTheme="majorHAnsi" w:cstheme="majorHAnsi"/>
              </w:rPr>
              <w:t xml:space="preserve"> take place – focusing on progress of boys and Pupil Premium children in particular</w:t>
            </w:r>
          </w:p>
          <w:p w14:paraId="55C11432" w14:textId="77777777" w:rsidR="000E72A7" w:rsidRPr="00B33E03" w:rsidRDefault="000E72A7" w:rsidP="008A7AA7">
            <w:pPr>
              <w:pStyle w:val="ListParagraph"/>
              <w:widowControl w:val="0"/>
              <w:numPr>
                <w:ilvl w:val="0"/>
                <w:numId w:val="8"/>
              </w:numPr>
              <w:spacing w:line="240" w:lineRule="auto"/>
              <w:rPr>
                <w:rFonts w:asciiTheme="majorHAnsi" w:hAnsiTheme="majorHAnsi" w:cstheme="majorHAnsi"/>
              </w:rPr>
            </w:pPr>
            <w:r w:rsidRPr="00B33E03">
              <w:rPr>
                <w:rFonts w:asciiTheme="majorHAnsi" w:hAnsiTheme="majorHAnsi" w:cstheme="majorHAnsi"/>
              </w:rPr>
              <w:t>Parent/Carer workshops focusing on ways in which children can be supported at home: e.g. maths methods, reading strategies</w:t>
            </w:r>
            <w:r w:rsidR="008E0D10" w:rsidRPr="00B33E03">
              <w:rPr>
                <w:rFonts w:asciiTheme="majorHAnsi" w:hAnsiTheme="majorHAnsi" w:cstheme="majorHAnsi"/>
              </w:rPr>
              <w:t>, phonics</w:t>
            </w:r>
            <w:r w:rsidRPr="00B33E03">
              <w:rPr>
                <w:rFonts w:asciiTheme="majorHAnsi" w:hAnsiTheme="majorHAnsi" w:cstheme="majorHAnsi"/>
              </w:rPr>
              <w:t xml:space="preserve"> </w:t>
            </w:r>
          </w:p>
          <w:p w14:paraId="6B30ABD0" w14:textId="77777777" w:rsidR="00504878" w:rsidRPr="00BD01B3" w:rsidRDefault="009C0B1F"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 xml:space="preserve">Leaders at all levels are aware of </w:t>
            </w:r>
            <w:r w:rsidR="000E72A7" w:rsidRPr="00BD01B3">
              <w:rPr>
                <w:rFonts w:asciiTheme="majorHAnsi" w:hAnsiTheme="majorHAnsi" w:cstheme="majorHAnsi"/>
              </w:rPr>
              <w:t>the barriers to learning</w:t>
            </w:r>
            <w:r w:rsidRPr="00BD01B3">
              <w:rPr>
                <w:rFonts w:asciiTheme="majorHAnsi" w:hAnsiTheme="majorHAnsi" w:cstheme="majorHAnsi"/>
              </w:rPr>
              <w:t xml:space="preserve"> and how these impact on pupil outcomes and are focussed on addressing these</w:t>
            </w:r>
          </w:p>
          <w:p w14:paraId="453C28BF" w14:textId="77777777" w:rsidR="00E37DB5" w:rsidRPr="00BD01B3" w:rsidRDefault="000E72A7"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Achievement (progress and attainment) of underachieving children is tracked against the national average and</w:t>
            </w:r>
            <w:r w:rsidR="002D6D63" w:rsidRPr="00BD01B3">
              <w:rPr>
                <w:rFonts w:asciiTheme="majorHAnsi" w:hAnsiTheme="majorHAnsi" w:cstheme="majorHAnsi"/>
              </w:rPr>
              <w:t xml:space="preserve"> </w:t>
            </w:r>
            <w:r w:rsidRPr="00BD01B3">
              <w:rPr>
                <w:rFonts w:asciiTheme="majorHAnsi" w:hAnsiTheme="majorHAnsi" w:cstheme="majorHAnsi"/>
              </w:rPr>
              <w:t>Newham average. (These are only available for end of KS2)</w:t>
            </w:r>
          </w:p>
          <w:p w14:paraId="2FF40DAA" w14:textId="77777777" w:rsidR="00BD01A7" w:rsidRPr="00BD01B3" w:rsidRDefault="00BD01A7" w:rsidP="008A7AA7">
            <w:pPr>
              <w:pStyle w:val="ListParagraph"/>
              <w:widowControl w:val="0"/>
              <w:numPr>
                <w:ilvl w:val="0"/>
                <w:numId w:val="8"/>
              </w:numPr>
              <w:spacing w:line="240" w:lineRule="auto"/>
              <w:rPr>
                <w:rFonts w:asciiTheme="majorHAnsi" w:hAnsiTheme="majorHAnsi" w:cstheme="majorHAnsi"/>
              </w:rPr>
            </w:pPr>
            <w:r w:rsidRPr="00BD01B3">
              <w:rPr>
                <w:rFonts w:asciiTheme="majorHAnsi" w:hAnsiTheme="majorHAnsi" w:cstheme="majorHAnsi"/>
              </w:rPr>
              <w:t xml:space="preserve">Exposing PP pupils to </w:t>
            </w:r>
            <w:r w:rsidR="00FF3BC8" w:rsidRPr="00BD01B3">
              <w:rPr>
                <w:rFonts w:asciiTheme="majorHAnsi" w:hAnsiTheme="majorHAnsi" w:cstheme="majorHAnsi"/>
              </w:rPr>
              <w:t>aspirational opportunities</w:t>
            </w:r>
            <w:r w:rsidR="00793F33" w:rsidRPr="00BD01B3">
              <w:rPr>
                <w:rFonts w:asciiTheme="majorHAnsi" w:hAnsiTheme="majorHAnsi" w:cstheme="majorHAnsi"/>
              </w:rPr>
              <w:t xml:space="preserve"> – </w:t>
            </w:r>
            <w:r w:rsidR="00FF3BC8" w:rsidRPr="00BD01B3">
              <w:rPr>
                <w:rFonts w:asciiTheme="majorHAnsi" w:hAnsiTheme="majorHAnsi" w:cstheme="majorHAnsi"/>
              </w:rPr>
              <w:t xml:space="preserve">Brilliant Club, </w:t>
            </w:r>
            <w:r w:rsidR="00793F33" w:rsidRPr="00BD01B3">
              <w:rPr>
                <w:rFonts w:asciiTheme="majorHAnsi" w:hAnsiTheme="majorHAnsi" w:cstheme="majorHAnsi"/>
              </w:rPr>
              <w:t xml:space="preserve">liaising with local universities and </w:t>
            </w:r>
            <w:r w:rsidR="00FF3BC8" w:rsidRPr="00BD01B3">
              <w:rPr>
                <w:rFonts w:asciiTheme="majorHAnsi" w:hAnsiTheme="majorHAnsi" w:cstheme="majorHAnsi"/>
              </w:rPr>
              <w:t>other organisations</w:t>
            </w:r>
            <w:r w:rsidR="00793F33" w:rsidRPr="00BD01B3">
              <w:rPr>
                <w:rFonts w:asciiTheme="majorHAnsi" w:hAnsiTheme="majorHAnsi" w:cstheme="majorHAnsi"/>
              </w:rPr>
              <w:t>.</w:t>
            </w:r>
            <w:r w:rsidR="00793F33" w:rsidRPr="00BD01B3">
              <w:rPr>
                <w:rFonts w:asciiTheme="majorHAnsi" w:hAnsiTheme="majorHAnsi" w:cstheme="majorHAnsi"/>
                <w:i/>
              </w:rPr>
              <w:t xml:space="preserve"> </w:t>
            </w:r>
          </w:p>
        </w:tc>
      </w:tr>
      <w:tr w:rsidR="00480D3B" w14:paraId="74E3122B" w14:textId="77777777">
        <w:trPr>
          <w:trHeight w:val="400"/>
        </w:trPr>
        <w:tc>
          <w:tcPr>
            <w:tcW w:w="14910" w:type="dxa"/>
            <w:gridSpan w:val="2"/>
            <w:tcMar>
              <w:top w:w="100" w:type="dxa"/>
              <w:left w:w="100" w:type="dxa"/>
              <w:bottom w:w="100" w:type="dxa"/>
              <w:right w:w="100" w:type="dxa"/>
            </w:tcMar>
          </w:tcPr>
          <w:p w14:paraId="2F3FFF44" w14:textId="77777777" w:rsidR="00480D3B" w:rsidRPr="00BD01B3" w:rsidRDefault="00C54ADE">
            <w:pPr>
              <w:widowControl w:val="0"/>
              <w:spacing w:line="240" w:lineRule="auto"/>
              <w:rPr>
                <w:rFonts w:asciiTheme="majorHAnsi" w:hAnsiTheme="majorHAnsi" w:cstheme="majorHAnsi"/>
                <w:b/>
              </w:rPr>
            </w:pPr>
            <w:r w:rsidRPr="00BD01B3">
              <w:rPr>
                <w:rFonts w:asciiTheme="majorHAnsi" w:hAnsiTheme="majorHAnsi" w:cstheme="majorHAnsi"/>
                <w:b/>
              </w:rPr>
              <w:lastRenderedPageBreak/>
              <w:t>Progress</w:t>
            </w:r>
          </w:p>
          <w:p w14:paraId="45309364" w14:textId="77777777" w:rsidR="00480D3B" w:rsidRPr="00BD01B3" w:rsidRDefault="00C54ADE">
            <w:pPr>
              <w:widowControl w:val="0"/>
              <w:spacing w:line="240" w:lineRule="auto"/>
              <w:rPr>
                <w:rFonts w:asciiTheme="majorHAnsi" w:hAnsiTheme="majorHAnsi" w:cstheme="majorHAnsi"/>
                <w:b/>
                <w:i/>
                <w:color w:val="6AA84F"/>
              </w:rPr>
            </w:pPr>
            <w:r w:rsidRPr="00BD01B3">
              <w:rPr>
                <w:rFonts w:asciiTheme="majorHAnsi" w:hAnsiTheme="majorHAnsi" w:cstheme="majorHAnsi"/>
                <w:b/>
                <w:i/>
                <w:color w:val="6AA84F"/>
              </w:rPr>
              <w:t>Impact</w:t>
            </w:r>
          </w:p>
          <w:p w14:paraId="73934C4D" w14:textId="365561A6" w:rsidR="00480D3B" w:rsidRPr="00BD01B3" w:rsidRDefault="00BE3A3D" w:rsidP="00F505B0">
            <w:pPr>
              <w:widowControl w:val="0"/>
              <w:spacing w:line="240" w:lineRule="auto"/>
              <w:rPr>
                <w:rFonts w:asciiTheme="majorHAnsi" w:hAnsiTheme="majorHAnsi" w:cstheme="majorHAnsi"/>
              </w:rPr>
            </w:pPr>
            <w:r w:rsidRPr="00BD01B3">
              <w:rPr>
                <w:rFonts w:asciiTheme="majorHAnsi" w:hAnsiTheme="majorHAnsi" w:cstheme="majorHAnsi"/>
              </w:rPr>
              <w:t xml:space="preserve">Updated </w:t>
            </w:r>
            <w:r>
              <w:rPr>
                <w:rFonts w:asciiTheme="majorHAnsi" w:hAnsiTheme="majorHAnsi" w:cstheme="majorHAnsi"/>
              </w:rPr>
              <w:t>at th</w:t>
            </w:r>
            <w:r w:rsidRPr="00BD01B3">
              <w:rPr>
                <w:rFonts w:asciiTheme="majorHAnsi" w:hAnsiTheme="majorHAnsi" w:cstheme="majorHAnsi"/>
              </w:rPr>
              <w:t>e</w:t>
            </w:r>
            <w:r>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Pr>
                <w:rFonts w:asciiTheme="majorHAnsi" w:hAnsiTheme="majorHAnsi" w:cstheme="majorHAnsi"/>
              </w:rPr>
              <w:t>to be discussed at The</w:t>
            </w:r>
            <w:r w:rsidRPr="00BD01B3">
              <w:rPr>
                <w:rFonts w:asciiTheme="majorHAnsi" w:hAnsiTheme="majorHAnsi" w:cstheme="majorHAnsi"/>
              </w:rPr>
              <w:t xml:space="preserve"> </w:t>
            </w:r>
            <w:r>
              <w:rPr>
                <w:rFonts w:asciiTheme="majorHAnsi" w:hAnsiTheme="majorHAnsi" w:cstheme="majorHAnsi"/>
              </w:rPr>
              <w:t>Quality of Education Committee Meetings</w:t>
            </w:r>
          </w:p>
        </w:tc>
      </w:tr>
    </w:tbl>
    <w:tbl>
      <w:tblPr>
        <w:tblStyle w:val="TableGrid"/>
        <w:tblW w:w="0" w:type="auto"/>
        <w:tblInd w:w="108" w:type="dxa"/>
        <w:tblLook w:val="04A0" w:firstRow="1" w:lastRow="0" w:firstColumn="1" w:lastColumn="0" w:noHBand="0" w:noVBand="1"/>
      </w:tblPr>
      <w:tblGrid>
        <w:gridCol w:w="4944"/>
        <w:gridCol w:w="5052"/>
        <w:gridCol w:w="4888"/>
      </w:tblGrid>
      <w:tr w:rsidR="00B101C4" w14:paraId="0AC85ECF" w14:textId="77777777" w:rsidTr="00B101C4">
        <w:tc>
          <w:tcPr>
            <w:tcW w:w="4944" w:type="dxa"/>
          </w:tcPr>
          <w:p w14:paraId="463CE08D" w14:textId="487A74FD" w:rsidR="00B101C4" w:rsidRPr="00EA36C7" w:rsidRDefault="00B101C4" w:rsidP="00EA36C7">
            <w:pPr>
              <w:jc w:val="center"/>
              <w:rPr>
                <w:rFonts w:asciiTheme="majorHAnsi" w:hAnsiTheme="majorHAnsi" w:cstheme="majorHAnsi"/>
              </w:rPr>
            </w:pPr>
            <w:r w:rsidRPr="00EA36C7">
              <w:rPr>
                <w:rFonts w:asciiTheme="majorHAnsi" w:hAnsiTheme="majorHAnsi" w:cstheme="majorHAnsi"/>
              </w:rPr>
              <w:br w:type="page"/>
              <w:t>Autumn 202</w:t>
            </w:r>
            <w:r w:rsidR="001027A3">
              <w:rPr>
                <w:rFonts w:asciiTheme="majorHAnsi" w:hAnsiTheme="majorHAnsi" w:cstheme="majorHAnsi"/>
              </w:rPr>
              <w:t>5</w:t>
            </w:r>
          </w:p>
        </w:tc>
        <w:tc>
          <w:tcPr>
            <w:tcW w:w="5052" w:type="dxa"/>
          </w:tcPr>
          <w:p w14:paraId="287F4E7A" w14:textId="6C995E9A" w:rsidR="00B101C4" w:rsidRPr="00EA36C7" w:rsidRDefault="009C0B1F" w:rsidP="00EA36C7">
            <w:pPr>
              <w:jc w:val="center"/>
              <w:rPr>
                <w:rFonts w:asciiTheme="majorHAnsi" w:hAnsiTheme="majorHAnsi" w:cstheme="majorHAnsi"/>
              </w:rPr>
            </w:pPr>
            <w:r w:rsidRPr="00EA36C7">
              <w:rPr>
                <w:rFonts w:asciiTheme="majorHAnsi" w:hAnsiTheme="majorHAnsi" w:cstheme="majorHAnsi"/>
              </w:rPr>
              <w:t>Spring 20</w:t>
            </w:r>
            <w:r w:rsidR="001027A3">
              <w:rPr>
                <w:rFonts w:asciiTheme="majorHAnsi" w:hAnsiTheme="majorHAnsi" w:cstheme="majorHAnsi"/>
              </w:rPr>
              <w:t>26</w:t>
            </w:r>
          </w:p>
        </w:tc>
        <w:tc>
          <w:tcPr>
            <w:tcW w:w="4888" w:type="dxa"/>
          </w:tcPr>
          <w:p w14:paraId="36F25C36" w14:textId="72C8979E" w:rsidR="00B101C4" w:rsidRPr="00EA36C7" w:rsidRDefault="009C0B1F" w:rsidP="00EA36C7">
            <w:pPr>
              <w:jc w:val="center"/>
              <w:rPr>
                <w:rFonts w:asciiTheme="majorHAnsi" w:hAnsiTheme="majorHAnsi" w:cstheme="majorHAnsi"/>
              </w:rPr>
            </w:pPr>
            <w:r w:rsidRPr="00EA36C7">
              <w:rPr>
                <w:rFonts w:asciiTheme="majorHAnsi" w:hAnsiTheme="majorHAnsi" w:cstheme="majorHAnsi"/>
              </w:rPr>
              <w:t>Summer 202</w:t>
            </w:r>
            <w:r w:rsidR="001027A3">
              <w:rPr>
                <w:rFonts w:asciiTheme="majorHAnsi" w:hAnsiTheme="majorHAnsi" w:cstheme="majorHAnsi"/>
              </w:rPr>
              <w:t>6</w:t>
            </w:r>
          </w:p>
        </w:tc>
      </w:tr>
      <w:tr w:rsidR="00B101C4" w:rsidRPr="00376F8B" w14:paraId="0025D981" w14:textId="77777777" w:rsidTr="00B101C4">
        <w:tc>
          <w:tcPr>
            <w:tcW w:w="4944" w:type="dxa"/>
          </w:tcPr>
          <w:p w14:paraId="444B31A1" w14:textId="4884E578" w:rsidR="009816E1" w:rsidRPr="00002E6C" w:rsidRDefault="009816E1"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t>P</w:t>
            </w:r>
            <w:r w:rsidR="00B40183" w:rsidRPr="00002E6C">
              <w:rPr>
                <w:rFonts w:asciiTheme="majorHAnsi" w:hAnsiTheme="majorHAnsi" w:cstheme="majorHAnsi"/>
              </w:rPr>
              <w:t>upil Achievement Meetings (PAMs) in Sept focus</w:t>
            </w:r>
            <w:r w:rsidR="00B33E03" w:rsidRPr="00002E6C">
              <w:rPr>
                <w:rFonts w:asciiTheme="majorHAnsi" w:hAnsiTheme="majorHAnsi" w:cstheme="majorHAnsi"/>
              </w:rPr>
              <w:t>ed</w:t>
            </w:r>
            <w:r w:rsidR="00B40183" w:rsidRPr="00002E6C">
              <w:rPr>
                <w:rFonts w:asciiTheme="majorHAnsi" w:hAnsiTheme="majorHAnsi" w:cstheme="majorHAnsi"/>
              </w:rPr>
              <w:t xml:space="preserve"> attention on PP and boys who are below age-expected, resulting in focus pupils being identified and strategies being discussed</w:t>
            </w:r>
          </w:p>
          <w:p w14:paraId="13BBBE57" w14:textId="3F6D4F2A" w:rsidR="009816E1" w:rsidRPr="00002E6C" w:rsidRDefault="00C20312"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t xml:space="preserve">TA absence </w:t>
            </w:r>
            <w:r w:rsidR="001E164C" w:rsidRPr="00002E6C">
              <w:rPr>
                <w:rFonts w:asciiTheme="majorHAnsi" w:hAnsiTheme="majorHAnsi" w:cstheme="majorHAnsi"/>
              </w:rPr>
              <w:t>continues to</w:t>
            </w:r>
            <w:r w:rsidRPr="00002E6C">
              <w:rPr>
                <w:rFonts w:asciiTheme="majorHAnsi" w:hAnsiTheme="majorHAnsi" w:cstheme="majorHAnsi"/>
              </w:rPr>
              <w:t xml:space="preserve"> impact on ability to target support and maximise impact</w:t>
            </w:r>
          </w:p>
          <w:p w14:paraId="2481C2B5" w14:textId="05BB68F4" w:rsidR="009816E1" w:rsidRPr="00002E6C" w:rsidRDefault="009816E1"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t>1:1 writing conferencing focussed on underachieving boys</w:t>
            </w:r>
            <w:r w:rsidR="00C20312" w:rsidRPr="00002E6C">
              <w:rPr>
                <w:rFonts w:asciiTheme="majorHAnsi" w:hAnsiTheme="majorHAnsi" w:cstheme="majorHAnsi"/>
              </w:rPr>
              <w:t xml:space="preserve"> and PP learners - this </w:t>
            </w:r>
            <w:r w:rsidRPr="00002E6C">
              <w:rPr>
                <w:rFonts w:asciiTheme="majorHAnsi" w:hAnsiTheme="majorHAnsi" w:cstheme="majorHAnsi"/>
              </w:rPr>
              <w:t>increased pupil awareness of key next steps</w:t>
            </w:r>
          </w:p>
          <w:p w14:paraId="21176EF3" w14:textId="7CA14DC1" w:rsidR="009816E1" w:rsidRPr="00002E6C" w:rsidRDefault="0086368F"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t xml:space="preserve">Targeting of </w:t>
            </w:r>
            <w:proofErr w:type="spellStart"/>
            <w:r w:rsidRPr="00002E6C">
              <w:rPr>
                <w:rFonts w:asciiTheme="majorHAnsi" w:hAnsiTheme="majorHAnsi" w:cstheme="majorHAnsi"/>
              </w:rPr>
              <w:t>chn</w:t>
            </w:r>
            <w:proofErr w:type="spellEnd"/>
            <w:r w:rsidRPr="00002E6C">
              <w:rPr>
                <w:rFonts w:asciiTheme="majorHAnsi" w:hAnsiTheme="majorHAnsi" w:cstheme="majorHAnsi"/>
              </w:rPr>
              <w:t xml:space="preserve"> to attend </w:t>
            </w:r>
            <w:r w:rsidR="00C20312" w:rsidRPr="00002E6C">
              <w:rPr>
                <w:rFonts w:asciiTheme="majorHAnsi" w:hAnsiTheme="majorHAnsi" w:cstheme="majorHAnsi"/>
              </w:rPr>
              <w:t>Y6 boosters</w:t>
            </w:r>
            <w:r w:rsidR="00B33E03" w:rsidRPr="00002E6C">
              <w:rPr>
                <w:rFonts w:asciiTheme="majorHAnsi" w:hAnsiTheme="majorHAnsi" w:cstheme="majorHAnsi"/>
              </w:rPr>
              <w:t xml:space="preserve"> (</w:t>
            </w:r>
            <w:r w:rsidR="00DB2791" w:rsidRPr="00002E6C">
              <w:rPr>
                <w:rFonts w:asciiTheme="majorHAnsi" w:hAnsiTheme="majorHAnsi" w:cstheme="majorHAnsi"/>
              </w:rPr>
              <w:t>80% of maths booster; 76</w:t>
            </w:r>
            <w:r w:rsidR="00B33E03" w:rsidRPr="00002E6C">
              <w:rPr>
                <w:rFonts w:asciiTheme="majorHAnsi" w:hAnsiTheme="majorHAnsi" w:cstheme="majorHAnsi"/>
              </w:rPr>
              <w:t>% of reading booster are PP)</w:t>
            </w:r>
            <w:r w:rsidR="00C20312" w:rsidRPr="00002E6C">
              <w:rPr>
                <w:rFonts w:asciiTheme="majorHAnsi" w:hAnsiTheme="majorHAnsi" w:cstheme="majorHAnsi"/>
              </w:rPr>
              <w:t>, Maths Homework Club</w:t>
            </w:r>
            <w:r w:rsidR="00B33E03" w:rsidRPr="00002E6C">
              <w:rPr>
                <w:rFonts w:asciiTheme="majorHAnsi" w:hAnsiTheme="majorHAnsi" w:cstheme="majorHAnsi"/>
              </w:rPr>
              <w:t xml:space="preserve"> (45% are PP)</w:t>
            </w:r>
            <w:r w:rsidR="00C20312" w:rsidRPr="00002E6C">
              <w:rPr>
                <w:rFonts w:asciiTheme="majorHAnsi" w:hAnsiTheme="majorHAnsi" w:cstheme="majorHAnsi"/>
              </w:rPr>
              <w:t xml:space="preserve">, Debate Mate </w:t>
            </w:r>
            <w:r w:rsidR="00CA4CFB">
              <w:rPr>
                <w:rFonts w:asciiTheme="majorHAnsi" w:hAnsiTheme="majorHAnsi" w:cstheme="majorHAnsi"/>
              </w:rPr>
              <w:t>(27</w:t>
            </w:r>
            <w:r w:rsidR="001027A3" w:rsidRPr="00002E6C">
              <w:rPr>
                <w:rFonts w:asciiTheme="majorHAnsi" w:hAnsiTheme="majorHAnsi" w:cstheme="majorHAnsi"/>
              </w:rPr>
              <w:t xml:space="preserve">% are PP) </w:t>
            </w:r>
            <w:r w:rsidR="00C20312" w:rsidRPr="00002E6C">
              <w:rPr>
                <w:rFonts w:asciiTheme="majorHAnsi" w:hAnsiTheme="majorHAnsi" w:cstheme="majorHAnsi"/>
              </w:rPr>
              <w:t>supports key pupils to make good progress</w:t>
            </w:r>
          </w:p>
          <w:p w14:paraId="53FA4883" w14:textId="068553AF" w:rsidR="009816E1" w:rsidRDefault="009816E1"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t xml:space="preserve">Writing moderation meetings for each year group showed astute teacher levelling and enabled </w:t>
            </w:r>
            <w:r w:rsidR="00A21415" w:rsidRPr="00002E6C">
              <w:rPr>
                <w:rFonts w:asciiTheme="majorHAnsi" w:hAnsiTheme="majorHAnsi" w:cstheme="majorHAnsi"/>
              </w:rPr>
              <w:t xml:space="preserve">discussion </w:t>
            </w:r>
            <w:r w:rsidRPr="00002E6C">
              <w:rPr>
                <w:rFonts w:asciiTheme="majorHAnsi" w:hAnsiTheme="majorHAnsi" w:cstheme="majorHAnsi"/>
              </w:rPr>
              <w:t>of next steps</w:t>
            </w:r>
            <w:r w:rsidR="00A21415" w:rsidRPr="00002E6C">
              <w:rPr>
                <w:rFonts w:asciiTheme="majorHAnsi" w:hAnsiTheme="majorHAnsi" w:cstheme="majorHAnsi"/>
              </w:rPr>
              <w:t xml:space="preserve"> for key pupils.</w:t>
            </w:r>
            <w:r w:rsidR="00B33E03" w:rsidRPr="00002E6C">
              <w:rPr>
                <w:rFonts w:asciiTheme="majorHAnsi" w:hAnsiTheme="majorHAnsi" w:cstheme="majorHAnsi"/>
              </w:rPr>
              <w:t xml:space="preserve"> This results in precise focus on these.</w:t>
            </w:r>
          </w:p>
          <w:p w14:paraId="3084F63D" w14:textId="52B46409" w:rsidR="00CF4FA1" w:rsidRPr="00002E6C" w:rsidRDefault="00DD5946" w:rsidP="00832FD0">
            <w:pPr>
              <w:pStyle w:val="ListParagraph"/>
              <w:numPr>
                <w:ilvl w:val="0"/>
                <w:numId w:val="16"/>
              </w:numPr>
              <w:ind w:left="318" w:hanging="284"/>
              <w:rPr>
                <w:rFonts w:asciiTheme="majorHAnsi" w:hAnsiTheme="majorHAnsi" w:cstheme="majorHAnsi"/>
              </w:rPr>
            </w:pPr>
            <w:r>
              <w:rPr>
                <w:rFonts w:asciiTheme="majorHAnsi" w:hAnsiTheme="majorHAnsi" w:cstheme="majorHAnsi"/>
              </w:rPr>
              <w:t xml:space="preserve">PP children were targeted for AIM High Writing Enrichment with writer and poet Neal </w:t>
            </w:r>
            <w:proofErr w:type="spellStart"/>
            <w:r>
              <w:rPr>
                <w:rFonts w:asciiTheme="majorHAnsi" w:hAnsiTheme="majorHAnsi" w:cstheme="majorHAnsi"/>
              </w:rPr>
              <w:t>Zetter</w:t>
            </w:r>
            <w:proofErr w:type="spellEnd"/>
            <w:r>
              <w:rPr>
                <w:rFonts w:asciiTheme="majorHAnsi" w:hAnsiTheme="majorHAnsi" w:cstheme="majorHAnsi"/>
              </w:rPr>
              <w:t xml:space="preserve"> – developed children’s confidence as writers</w:t>
            </w:r>
          </w:p>
          <w:p w14:paraId="1580806C" w14:textId="0C404117" w:rsidR="009816E1" w:rsidRPr="00002E6C" w:rsidRDefault="009816E1" w:rsidP="00832FD0">
            <w:pPr>
              <w:pStyle w:val="ListParagraph"/>
              <w:numPr>
                <w:ilvl w:val="0"/>
                <w:numId w:val="16"/>
              </w:numPr>
              <w:ind w:left="318" w:hanging="284"/>
              <w:rPr>
                <w:rFonts w:asciiTheme="majorHAnsi" w:hAnsiTheme="majorHAnsi" w:cstheme="majorHAnsi"/>
              </w:rPr>
            </w:pPr>
            <w:r w:rsidRPr="00002E6C">
              <w:rPr>
                <w:rFonts w:asciiTheme="majorHAnsi" w:hAnsiTheme="majorHAnsi" w:cstheme="majorHAnsi"/>
              </w:rPr>
              <w:lastRenderedPageBreak/>
              <w:t>Regular attendance meetings run by DHT track and address absences, resulting in attendance levels higher than national and local average.</w:t>
            </w:r>
          </w:p>
          <w:p w14:paraId="380BE7ED" w14:textId="3B5970EE" w:rsidR="001027A3" w:rsidRPr="00002E6C" w:rsidRDefault="001027A3" w:rsidP="001027A3">
            <w:pPr>
              <w:pStyle w:val="ListParagraph"/>
              <w:numPr>
                <w:ilvl w:val="0"/>
                <w:numId w:val="16"/>
              </w:numPr>
              <w:ind w:left="318" w:hanging="284"/>
              <w:rPr>
                <w:rFonts w:ascii="Calibri" w:eastAsia="Times New Roman" w:hAnsi="Calibri" w:cs="Calibri"/>
              </w:rPr>
            </w:pPr>
            <w:r w:rsidRPr="00002E6C">
              <w:rPr>
                <w:rFonts w:asciiTheme="majorHAnsi" w:hAnsiTheme="majorHAnsi" w:cstheme="majorHAnsi"/>
              </w:rPr>
              <w:t xml:space="preserve">Participation of </w:t>
            </w:r>
            <w:r w:rsidRPr="00002E6C">
              <w:rPr>
                <w:rFonts w:ascii="Calibri" w:eastAsia="Times New Roman" w:hAnsi="Calibri" w:cs="Calibri"/>
              </w:rPr>
              <w:t>children in The Brilliant Club’s Scholars Programme which seeks to expose</w:t>
            </w:r>
            <w:r w:rsidRPr="00002E6C">
              <w:rPr>
                <w:rFonts w:asciiTheme="majorHAnsi" w:hAnsiTheme="majorHAnsi" w:cstheme="majorHAnsi"/>
              </w:rPr>
              <w:t xml:space="preserve"> pupils to aspirational opportunities</w:t>
            </w:r>
            <w:r w:rsidR="0022737E" w:rsidRPr="00002E6C">
              <w:rPr>
                <w:rFonts w:asciiTheme="majorHAnsi" w:hAnsiTheme="majorHAnsi" w:cstheme="majorHAnsi"/>
              </w:rPr>
              <w:t xml:space="preserve"> (10 out of 14 pupils met the criteria)</w:t>
            </w:r>
          </w:p>
          <w:p w14:paraId="5C5128FB" w14:textId="77777777" w:rsidR="00763F99" w:rsidRPr="004515DD" w:rsidRDefault="001027A3" w:rsidP="00DB2791">
            <w:pPr>
              <w:pStyle w:val="ListParagraph"/>
              <w:numPr>
                <w:ilvl w:val="0"/>
                <w:numId w:val="16"/>
              </w:numPr>
              <w:ind w:left="318" w:hanging="284"/>
              <w:rPr>
                <w:rFonts w:ascii="Calibri" w:eastAsia="Times New Roman" w:hAnsi="Calibri" w:cs="Calibri"/>
              </w:rPr>
            </w:pPr>
            <w:r w:rsidRPr="00002E6C">
              <w:rPr>
                <w:rFonts w:asciiTheme="majorHAnsi" w:hAnsiTheme="majorHAnsi" w:cstheme="majorHAnsi"/>
              </w:rPr>
              <w:t>Disadvantaged children were accessing after-school clubs (</w:t>
            </w:r>
            <w:r w:rsidR="00DB2791" w:rsidRPr="00002E6C">
              <w:rPr>
                <w:rFonts w:asciiTheme="majorHAnsi" w:hAnsiTheme="majorHAnsi" w:cstheme="majorHAnsi"/>
              </w:rPr>
              <w:t>22</w:t>
            </w:r>
            <w:r w:rsidRPr="00002E6C">
              <w:rPr>
                <w:rFonts w:asciiTheme="majorHAnsi" w:hAnsiTheme="majorHAnsi" w:cstheme="majorHAnsi"/>
              </w:rPr>
              <w:t>% of after-school club places were filled by PP children, this was 24% last year, 19% 2 years ago, 16% 3 years ago)</w:t>
            </w:r>
          </w:p>
          <w:p w14:paraId="490ECBCA" w14:textId="58FC74C1" w:rsidR="004515DD" w:rsidRPr="004515DD" w:rsidRDefault="004515DD" w:rsidP="004515DD">
            <w:pPr>
              <w:pStyle w:val="ListParagraph"/>
              <w:numPr>
                <w:ilvl w:val="0"/>
                <w:numId w:val="16"/>
              </w:numPr>
              <w:spacing w:line="276" w:lineRule="auto"/>
              <w:ind w:left="318" w:hanging="284"/>
              <w:rPr>
                <w:rFonts w:ascii="Calibri" w:eastAsia="Times New Roman" w:hAnsi="Calibri" w:cs="Calibri"/>
              </w:rPr>
            </w:pPr>
            <w:r w:rsidRPr="004515DD">
              <w:rPr>
                <w:rFonts w:asciiTheme="majorHAnsi" w:hAnsiTheme="majorHAnsi" w:cstheme="majorHAnsi"/>
              </w:rPr>
              <w:t xml:space="preserve">Learning walks focusing on learning behaviour identified strengths and areas for development. </w:t>
            </w:r>
          </w:p>
          <w:p w14:paraId="315F1A1B" w14:textId="74F53DE4" w:rsidR="004515DD" w:rsidRPr="00002E6C" w:rsidRDefault="004515DD" w:rsidP="004515DD">
            <w:pPr>
              <w:pStyle w:val="ListParagraph"/>
              <w:numPr>
                <w:ilvl w:val="0"/>
                <w:numId w:val="16"/>
              </w:numPr>
              <w:ind w:left="318" w:hanging="284"/>
              <w:rPr>
                <w:rFonts w:ascii="Calibri" w:eastAsia="Times New Roman" w:hAnsi="Calibri" w:cs="Calibri"/>
              </w:rPr>
            </w:pPr>
            <w:r w:rsidRPr="004515DD">
              <w:rPr>
                <w:rFonts w:ascii="Calibri" w:eastAsia="Times New Roman" w:hAnsi="Calibri" w:cs="Calibri"/>
              </w:rPr>
              <w:t>INSET on ‘Supporting Multilingual Learners’ developed staff expertise in this field</w:t>
            </w:r>
          </w:p>
        </w:tc>
        <w:tc>
          <w:tcPr>
            <w:tcW w:w="5052" w:type="dxa"/>
          </w:tcPr>
          <w:p w14:paraId="1C85BEED" w14:textId="77777777" w:rsidR="004A5A0D" w:rsidRPr="00FA70C9" w:rsidRDefault="004A5A0D" w:rsidP="004A5A0D">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lastRenderedPageBreak/>
              <w:t>Very positive School Improvement Partner visit focussing on writing, with a particular emphasis on inclusion and the progress and attainment of Pupil Premium children</w:t>
            </w:r>
          </w:p>
          <w:p w14:paraId="2E9BA97A" w14:textId="65F894EE" w:rsidR="00341BF9" w:rsidRPr="00FA70C9" w:rsidRDefault="00341BF9" w:rsidP="0039087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Pupil Achievement Meetings (PAMs) in Jan 202</w:t>
            </w:r>
            <w:r w:rsidR="001447BE" w:rsidRPr="00FA70C9">
              <w:rPr>
                <w:rFonts w:ascii="Calibri" w:eastAsia="Times New Roman" w:hAnsi="Calibri" w:cs="Calibri"/>
              </w:rPr>
              <w:t>6</w:t>
            </w:r>
            <w:r w:rsidRPr="00FA70C9">
              <w:rPr>
                <w:rFonts w:ascii="Calibri" w:eastAsia="Times New Roman" w:hAnsi="Calibri" w:cs="Calibri"/>
              </w:rPr>
              <w:t xml:space="preserve"> focused attention on PP and boys who are below age-expected, resulting in focus pupils being identified and strategies being discussed</w:t>
            </w:r>
          </w:p>
          <w:p w14:paraId="5CC15731" w14:textId="502711B2" w:rsidR="00341BF9" w:rsidRPr="00FA70C9" w:rsidRDefault="00341BF9" w:rsidP="0039087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 xml:space="preserve">1:1 </w:t>
            </w:r>
            <w:r w:rsidR="00186063" w:rsidRPr="00FA70C9">
              <w:rPr>
                <w:rFonts w:ascii="Calibri" w:eastAsia="Times New Roman" w:hAnsi="Calibri" w:cs="Calibri"/>
              </w:rPr>
              <w:t>W</w:t>
            </w:r>
            <w:r w:rsidRPr="00FA70C9">
              <w:rPr>
                <w:rFonts w:ascii="Calibri" w:eastAsia="Times New Roman" w:hAnsi="Calibri" w:cs="Calibri"/>
              </w:rPr>
              <w:t xml:space="preserve">riting </w:t>
            </w:r>
            <w:r w:rsidR="00186063" w:rsidRPr="00FA70C9">
              <w:rPr>
                <w:rFonts w:ascii="Calibri" w:eastAsia="Times New Roman" w:hAnsi="Calibri" w:cs="Calibri"/>
              </w:rPr>
              <w:t>C</w:t>
            </w:r>
            <w:r w:rsidRPr="00FA70C9">
              <w:rPr>
                <w:rFonts w:ascii="Calibri" w:eastAsia="Times New Roman" w:hAnsi="Calibri" w:cs="Calibri"/>
              </w:rPr>
              <w:t>onferencing focussed on underachieving boys and PP learners - this increased pupil awareness of key next steps</w:t>
            </w:r>
          </w:p>
          <w:p w14:paraId="003ADB54" w14:textId="54754836" w:rsidR="00341BF9" w:rsidRPr="00FA70C9" w:rsidRDefault="00341BF9" w:rsidP="0039087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 xml:space="preserve">Targeting of </w:t>
            </w:r>
            <w:proofErr w:type="spellStart"/>
            <w:r w:rsidRPr="00FA70C9">
              <w:rPr>
                <w:rFonts w:ascii="Calibri" w:eastAsia="Times New Roman" w:hAnsi="Calibri" w:cs="Calibri"/>
              </w:rPr>
              <w:t>chn</w:t>
            </w:r>
            <w:proofErr w:type="spellEnd"/>
            <w:r w:rsidRPr="00FA70C9">
              <w:rPr>
                <w:rFonts w:ascii="Calibri" w:eastAsia="Times New Roman" w:hAnsi="Calibri" w:cs="Calibri"/>
              </w:rPr>
              <w:t xml:space="preserve"> for interventions continues</w:t>
            </w:r>
          </w:p>
          <w:p w14:paraId="4088CBCC" w14:textId="58206613" w:rsidR="00A12833" w:rsidRPr="00FA70C9" w:rsidRDefault="00A12833" w:rsidP="00A12833">
            <w:pPr>
              <w:pStyle w:val="ListParagraph"/>
              <w:numPr>
                <w:ilvl w:val="0"/>
                <w:numId w:val="16"/>
              </w:numPr>
              <w:shd w:val="clear" w:color="auto" w:fill="FFFFFF"/>
              <w:ind w:left="175" w:hanging="175"/>
              <w:rPr>
                <w:rFonts w:asciiTheme="majorHAnsi" w:hAnsiTheme="majorHAnsi" w:cstheme="majorHAnsi"/>
              </w:rPr>
            </w:pPr>
            <w:r w:rsidRPr="00FA70C9">
              <w:rPr>
                <w:rFonts w:asciiTheme="majorHAnsi" w:hAnsiTheme="majorHAnsi" w:cstheme="majorHAnsi"/>
              </w:rPr>
              <w:t xml:space="preserve">Targeting of </w:t>
            </w:r>
            <w:proofErr w:type="spellStart"/>
            <w:r w:rsidRPr="00FA70C9">
              <w:rPr>
                <w:rFonts w:asciiTheme="majorHAnsi" w:hAnsiTheme="majorHAnsi" w:cstheme="majorHAnsi"/>
              </w:rPr>
              <w:t>chn</w:t>
            </w:r>
            <w:proofErr w:type="spellEnd"/>
            <w:r w:rsidRPr="00FA70C9">
              <w:rPr>
                <w:rFonts w:asciiTheme="majorHAnsi" w:hAnsiTheme="majorHAnsi" w:cstheme="majorHAnsi"/>
              </w:rPr>
              <w:t xml:space="preserve"> to attend Maths Homework Club (</w:t>
            </w:r>
            <w:r w:rsidR="00466CF8" w:rsidRPr="00FA70C9">
              <w:rPr>
                <w:rFonts w:asciiTheme="majorHAnsi" w:hAnsiTheme="majorHAnsi" w:cstheme="majorHAnsi"/>
              </w:rPr>
              <w:t>22</w:t>
            </w:r>
            <w:r w:rsidRPr="00FA70C9">
              <w:rPr>
                <w:rFonts w:asciiTheme="majorHAnsi" w:hAnsiTheme="majorHAnsi" w:cstheme="majorHAnsi"/>
              </w:rPr>
              <w:t>% are PP) supports key pupils to make good progress</w:t>
            </w:r>
          </w:p>
          <w:p w14:paraId="2ADD3944" w14:textId="5BAB7CE8" w:rsidR="00341BF9" w:rsidRPr="00FA70C9" w:rsidRDefault="00341BF9" w:rsidP="0039087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 xml:space="preserve">NNLP Writing Moderation meetings for each year group benchmarked against national standards and enabled discussion of next steps for key pupils. </w:t>
            </w:r>
          </w:p>
          <w:p w14:paraId="1BEB1CE6" w14:textId="4BBE8BDA" w:rsidR="00341BF9" w:rsidRPr="00FA70C9" w:rsidRDefault="00341BF9" w:rsidP="0039087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Regular attendance meetings run by DHT track and address absences, resulting in attendance levels higher than national and local average</w:t>
            </w:r>
            <w:r w:rsidR="00186063" w:rsidRPr="00FA70C9">
              <w:rPr>
                <w:rFonts w:ascii="Calibri" w:eastAsia="Times New Roman" w:hAnsi="Calibri" w:cs="Calibri"/>
              </w:rPr>
              <w:t xml:space="preserve">, as well as a </w:t>
            </w:r>
            <w:r w:rsidR="00186063" w:rsidRPr="00FA70C9">
              <w:rPr>
                <w:rFonts w:ascii="Calibri" w:eastAsia="Times New Roman" w:hAnsi="Calibri" w:cs="Calibri"/>
              </w:rPr>
              <w:lastRenderedPageBreak/>
              <w:t>lower persistence absence level than national and local</w:t>
            </w:r>
            <w:r w:rsidRPr="00FA70C9">
              <w:rPr>
                <w:rFonts w:ascii="Calibri" w:eastAsia="Times New Roman" w:hAnsi="Calibri" w:cs="Calibri"/>
              </w:rPr>
              <w:t>.</w:t>
            </w:r>
          </w:p>
          <w:p w14:paraId="420A01A5" w14:textId="12B56F45" w:rsidR="00A12833" w:rsidRPr="00FA70C9" w:rsidRDefault="00A12833" w:rsidP="00A12833">
            <w:pPr>
              <w:pStyle w:val="ListParagraph"/>
              <w:numPr>
                <w:ilvl w:val="0"/>
                <w:numId w:val="16"/>
              </w:numPr>
              <w:shd w:val="clear" w:color="auto" w:fill="FFFFFF"/>
              <w:ind w:left="175" w:hanging="175"/>
              <w:rPr>
                <w:rFonts w:ascii="Calibri" w:eastAsia="Times New Roman" w:hAnsi="Calibri" w:cs="Calibri"/>
              </w:rPr>
            </w:pPr>
            <w:r w:rsidRPr="00FA70C9">
              <w:rPr>
                <w:rFonts w:asciiTheme="majorHAnsi" w:hAnsiTheme="majorHAnsi" w:cstheme="majorHAnsi"/>
              </w:rPr>
              <w:t>Disadvantaged children were accessing after-school clubs</w:t>
            </w:r>
            <w:r w:rsidR="00FA70C9" w:rsidRPr="00FA70C9">
              <w:rPr>
                <w:rFonts w:asciiTheme="majorHAnsi" w:hAnsiTheme="majorHAnsi" w:cstheme="majorHAnsi"/>
              </w:rPr>
              <w:t xml:space="preserve"> this term</w:t>
            </w:r>
            <w:r w:rsidRPr="00FA70C9">
              <w:rPr>
                <w:rFonts w:asciiTheme="majorHAnsi" w:hAnsiTheme="majorHAnsi" w:cstheme="majorHAnsi"/>
              </w:rPr>
              <w:t xml:space="preserve"> (</w:t>
            </w:r>
            <w:r w:rsidR="00FA70C9" w:rsidRPr="00FA70C9">
              <w:rPr>
                <w:rFonts w:asciiTheme="majorHAnsi" w:hAnsiTheme="majorHAnsi" w:cstheme="majorHAnsi"/>
              </w:rPr>
              <w:t>19</w:t>
            </w:r>
            <w:r w:rsidRPr="00FA70C9">
              <w:rPr>
                <w:rFonts w:asciiTheme="majorHAnsi" w:hAnsiTheme="majorHAnsi" w:cstheme="majorHAnsi"/>
              </w:rPr>
              <w:t>% of after-school club places were filled by PP children, this was 24% last year, 19% 2 years ago, 16% 3 years ago)</w:t>
            </w:r>
          </w:p>
          <w:p w14:paraId="64C77ADE" w14:textId="1EA8C9A7" w:rsidR="000416E6" w:rsidRPr="00FA70C9" w:rsidRDefault="007E1BCC" w:rsidP="000416E6">
            <w:pPr>
              <w:pStyle w:val="ListParagraph"/>
              <w:numPr>
                <w:ilvl w:val="0"/>
                <w:numId w:val="16"/>
              </w:numPr>
              <w:shd w:val="clear" w:color="auto" w:fill="FFFFFF"/>
              <w:ind w:left="175" w:hanging="175"/>
              <w:rPr>
                <w:rFonts w:ascii="Calibri" w:eastAsia="Times New Roman" w:hAnsi="Calibri" w:cs="Calibri"/>
              </w:rPr>
            </w:pPr>
            <w:r w:rsidRPr="00FA70C9">
              <w:rPr>
                <w:rFonts w:asciiTheme="majorHAnsi" w:hAnsiTheme="majorHAnsi" w:cstheme="majorHAnsi"/>
              </w:rPr>
              <w:t>Our Brilliant Club Scholars’ Programme results are the best that we have ever had:</w:t>
            </w:r>
            <w:r w:rsidR="000416E6" w:rsidRPr="00FA70C9">
              <w:rPr>
                <w:rFonts w:asciiTheme="majorHAnsi" w:hAnsiTheme="majorHAnsi" w:cstheme="majorHAnsi"/>
              </w:rPr>
              <w:t xml:space="preserve"> six Firsts and 8 2:1s </w:t>
            </w:r>
            <w:r w:rsidR="000416E6" w:rsidRPr="00FA70C9">
              <w:rPr>
                <w:rFonts w:ascii="Calibri" w:eastAsia="Times New Roman" w:hAnsi="Calibri" w:cs="Calibri"/>
              </w:rPr>
              <w:t xml:space="preserve">from a cohort where </w:t>
            </w:r>
            <w:r w:rsidR="000416E6" w:rsidRPr="00FA70C9">
              <w:rPr>
                <w:rFonts w:asciiTheme="majorHAnsi" w:hAnsiTheme="majorHAnsi" w:cstheme="majorHAnsi"/>
              </w:rPr>
              <w:t>10 out of 14 pupils met the criteria of disadvantaged</w:t>
            </w:r>
          </w:p>
          <w:p w14:paraId="163593F1" w14:textId="6CBDCC8B" w:rsidR="000416E6" w:rsidRPr="00FA70C9" w:rsidRDefault="000416E6" w:rsidP="000416E6">
            <w:pPr>
              <w:pStyle w:val="ListParagraph"/>
              <w:numPr>
                <w:ilvl w:val="0"/>
                <w:numId w:val="16"/>
              </w:numPr>
              <w:shd w:val="clear" w:color="auto" w:fill="FFFFFF"/>
              <w:ind w:left="175" w:hanging="175"/>
              <w:rPr>
                <w:rFonts w:asciiTheme="majorHAnsi" w:hAnsiTheme="majorHAnsi" w:cstheme="majorHAnsi"/>
              </w:rPr>
            </w:pPr>
            <w:r w:rsidRPr="00FA70C9">
              <w:rPr>
                <w:rFonts w:asciiTheme="majorHAnsi" w:hAnsiTheme="majorHAnsi" w:cstheme="majorHAnsi"/>
              </w:rPr>
              <w:t>Of our 17 Raised Voices (speech writing and delivering) finalists, 41% were boys. It is important to note increased participation and confidence amongst boys at all stages of th</w:t>
            </w:r>
            <w:r w:rsidR="00EC4A05" w:rsidRPr="00FA70C9">
              <w:rPr>
                <w:rFonts w:asciiTheme="majorHAnsi" w:hAnsiTheme="majorHAnsi" w:cstheme="majorHAnsi"/>
              </w:rPr>
              <w:t xml:space="preserve">is </w:t>
            </w:r>
            <w:proofErr w:type="spellStart"/>
            <w:r w:rsidR="00EC4A05" w:rsidRPr="00FA70C9">
              <w:rPr>
                <w:rFonts w:asciiTheme="majorHAnsi" w:hAnsiTheme="majorHAnsi" w:cstheme="majorHAnsi"/>
              </w:rPr>
              <w:t>oracy</w:t>
            </w:r>
            <w:proofErr w:type="spellEnd"/>
            <w:r w:rsidRPr="00FA70C9">
              <w:rPr>
                <w:rFonts w:asciiTheme="majorHAnsi" w:hAnsiTheme="majorHAnsi" w:cstheme="majorHAnsi"/>
              </w:rPr>
              <w:t xml:space="preserve"> competition </w:t>
            </w:r>
          </w:p>
          <w:p w14:paraId="522D2E17" w14:textId="2F995FA4" w:rsidR="003A569C" w:rsidRPr="00FA70C9" w:rsidRDefault="003B5E7D" w:rsidP="000416E6">
            <w:pPr>
              <w:pStyle w:val="ListParagraph"/>
              <w:numPr>
                <w:ilvl w:val="0"/>
                <w:numId w:val="16"/>
              </w:numPr>
              <w:shd w:val="clear" w:color="auto" w:fill="FFFFFF"/>
              <w:ind w:left="175" w:hanging="175"/>
              <w:rPr>
                <w:rFonts w:asciiTheme="majorHAnsi" w:hAnsiTheme="majorHAnsi" w:cstheme="majorHAnsi"/>
                <w:color w:val="EE0000"/>
              </w:rPr>
            </w:pPr>
            <w:r w:rsidRPr="00FA70C9">
              <w:rPr>
                <w:rFonts w:asciiTheme="majorHAnsi" w:hAnsiTheme="majorHAnsi" w:cstheme="majorHAnsi"/>
              </w:rPr>
              <w:t>12</w:t>
            </w:r>
            <w:r w:rsidR="003A569C" w:rsidRPr="00FA70C9">
              <w:rPr>
                <w:rFonts w:asciiTheme="majorHAnsi" w:hAnsiTheme="majorHAnsi" w:cstheme="majorHAnsi"/>
              </w:rPr>
              <w:t xml:space="preserve"> Year 5 and 6 pupils attended </w:t>
            </w:r>
            <w:r w:rsidRPr="00FA70C9">
              <w:rPr>
                <w:rFonts w:asciiTheme="majorHAnsi" w:hAnsiTheme="majorHAnsi" w:cstheme="majorHAnsi"/>
              </w:rPr>
              <w:t>a</w:t>
            </w:r>
            <w:r w:rsidR="003A569C" w:rsidRPr="00FA70C9">
              <w:rPr>
                <w:rFonts w:asciiTheme="majorHAnsi" w:hAnsiTheme="majorHAnsi" w:cstheme="majorHAnsi"/>
              </w:rPr>
              <w:t xml:space="preserve"> Debate Mate competition at SOAS University </w:t>
            </w:r>
            <w:r w:rsidRPr="00FA70C9">
              <w:rPr>
                <w:rFonts w:asciiTheme="majorHAnsi" w:hAnsiTheme="majorHAnsi" w:cstheme="majorHAnsi"/>
              </w:rPr>
              <w:t xml:space="preserve">(50% were boys). </w:t>
            </w:r>
            <w:r w:rsidR="003A569C" w:rsidRPr="00FA70C9">
              <w:rPr>
                <w:rFonts w:asciiTheme="majorHAnsi" w:hAnsiTheme="majorHAnsi" w:cstheme="majorHAnsi"/>
              </w:rPr>
              <w:t>This supported them in developing critical thinking, confidence, co</w:t>
            </w:r>
            <w:r w:rsidR="00EC4A05" w:rsidRPr="00FA70C9">
              <w:rPr>
                <w:rFonts w:asciiTheme="majorHAnsi" w:hAnsiTheme="majorHAnsi" w:cstheme="majorHAnsi"/>
              </w:rPr>
              <w:t>mmunication and teamwork skills</w:t>
            </w:r>
          </w:p>
        </w:tc>
        <w:tc>
          <w:tcPr>
            <w:tcW w:w="4888" w:type="dxa"/>
          </w:tcPr>
          <w:p w14:paraId="0D358C36" w14:textId="4A8CB797" w:rsidR="001447BE" w:rsidRPr="00FA70C9" w:rsidRDefault="001447BE" w:rsidP="001447BE">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lastRenderedPageBreak/>
              <w:t>Pupil Achievement Meetings (PAMs) in April 2026 focused attention on PP and boys who are below age-expected, resulting in focus pupils being identified and strategies being discussed</w:t>
            </w:r>
          </w:p>
          <w:p w14:paraId="27344A73" w14:textId="77777777" w:rsidR="00555067" w:rsidRPr="00FA70C9" w:rsidRDefault="00555067" w:rsidP="00555067">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1:1 Writing Conferencing focussed on underachieving boys and PP learners - this increased pupil awareness of key next steps</w:t>
            </w:r>
          </w:p>
          <w:p w14:paraId="1C18D920" w14:textId="77777777" w:rsidR="00555067" w:rsidRPr="00FA70C9" w:rsidRDefault="00555067" w:rsidP="00555067">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 xml:space="preserve">Targeting of </w:t>
            </w:r>
            <w:proofErr w:type="spellStart"/>
            <w:r w:rsidRPr="00FA70C9">
              <w:rPr>
                <w:rFonts w:ascii="Calibri" w:eastAsia="Times New Roman" w:hAnsi="Calibri" w:cs="Calibri"/>
              </w:rPr>
              <w:t>chn</w:t>
            </w:r>
            <w:proofErr w:type="spellEnd"/>
            <w:r w:rsidRPr="00FA70C9">
              <w:rPr>
                <w:rFonts w:ascii="Calibri" w:eastAsia="Times New Roman" w:hAnsi="Calibri" w:cs="Calibri"/>
              </w:rPr>
              <w:t xml:space="preserve"> for interventions continues</w:t>
            </w:r>
          </w:p>
          <w:p w14:paraId="572E446D" w14:textId="6B6DDBBF" w:rsidR="00555067" w:rsidRPr="00FA70C9" w:rsidRDefault="00555067" w:rsidP="00555067">
            <w:pPr>
              <w:pStyle w:val="ListParagraph"/>
              <w:numPr>
                <w:ilvl w:val="0"/>
                <w:numId w:val="16"/>
              </w:numPr>
              <w:shd w:val="clear" w:color="auto" w:fill="FFFFFF"/>
              <w:ind w:left="175" w:hanging="175"/>
              <w:rPr>
                <w:rFonts w:ascii="Calibri" w:eastAsia="Times New Roman" w:hAnsi="Calibri" w:cs="Calibri"/>
              </w:rPr>
            </w:pPr>
            <w:r w:rsidRPr="00FA70C9">
              <w:rPr>
                <w:rFonts w:ascii="Calibri" w:eastAsia="Times New Roman" w:hAnsi="Calibri" w:cs="Calibri"/>
              </w:rPr>
              <w:t>Regular attendance meetings run by DHT track and address absences, resulting in attendance levels higher than national and local average, as well as a lower persistence absence level than national and local</w:t>
            </w:r>
          </w:p>
          <w:p w14:paraId="71940A08" w14:textId="1910C886" w:rsidR="00A12833" w:rsidRPr="00FA70C9" w:rsidRDefault="00A12833" w:rsidP="00A12833">
            <w:pPr>
              <w:pStyle w:val="ListParagraph"/>
              <w:numPr>
                <w:ilvl w:val="0"/>
                <w:numId w:val="16"/>
              </w:numPr>
              <w:shd w:val="clear" w:color="auto" w:fill="FFFFFF"/>
              <w:ind w:left="175" w:hanging="175"/>
              <w:rPr>
                <w:rFonts w:asciiTheme="majorHAnsi" w:hAnsiTheme="majorHAnsi" w:cstheme="majorHAnsi"/>
              </w:rPr>
            </w:pPr>
            <w:r w:rsidRPr="00FA70C9">
              <w:rPr>
                <w:rFonts w:asciiTheme="majorHAnsi" w:hAnsiTheme="majorHAnsi" w:cstheme="majorHAnsi"/>
              </w:rPr>
              <w:t xml:space="preserve">Targeting of </w:t>
            </w:r>
            <w:proofErr w:type="spellStart"/>
            <w:r w:rsidRPr="00FA70C9">
              <w:rPr>
                <w:rFonts w:asciiTheme="majorHAnsi" w:hAnsiTheme="majorHAnsi" w:cstheme="majorHAnsi"/>
              </w:rPr>
              <w:t>chn</w:t>
            </w:r>
            <w:proofErr w:type="spellEnd"/>
            <w:r w:rsidRPr="00FA70C9">
              <w:rPr>
                <w:rFonts w:asciiTheme="majorHAnsi" w:hAnsiTheme="majorHAnsi" w:cstheme="majorHAnsi"/>
              </w:rPr>
              <w:t xml:space="preserve"> to attend Maths Homework Club </w:t>
            </w:r>
            <w:r w:rsidR="00466CF8" w:rsidRPr="00FA70C9">
              <w:rPr>
                <w:rFonts w:asciiTheme="majorHAnsi" w:hAnsiTheme="majorHAnsi" w:cstheme="majorHAnsi"/>
              </w:rPr>
              <w:t>(32</w:t>
            </w:r>
            <w:r w:rsidRPr="00FA70C9">
              <w:rPr>
                <w:rFonts w:asciiTheme="majorHAnsi" w:hAnsiTheme="majorHAnsi" w:cstheme="majorHAnsi"/>
              </w:rPr>
              <w:t>% are PP) supports key pupils to make good progress</w:t>
            </w:r>
          </w:p>
          <w:p w14:paraId="35A12707" w14:textId="78C142E3" w:rsidR="00A12833" w:rsidRPr="00FA70C9" w:rsidRDefault="00A12833" w:rsidP="00A12833">
            <w:pPr>
              <w:pStyle w:val="ListParagraph"/>
              <w:numPr>
                <w:ilvl w:val="0"/>
                <w:numId w:val="16"/>
              </w:numPr>
              <w:shd w:val="clear" w:color="auto" w:fill="FFFFFF"/>
              <w:ind w:left="175" w:hanging="175"/>
              <w:rPr>
                <w:rFonts w:ascii="Calibri" w:eastAsia="Times New Roman" w:hAnsi="Calibri" w:cs="Calibri"/>
              </w:rPr>
            </w:pPr>
            <w:r w:rsidRPr="00FA70C9">
              <w:rPr>
                <w:rFonts w:asciiTheme="majorHAnsi" w:hAnsiTheme="majorHAnsi" w:cstheme="majorHAnsi"/>
              </w:rPr>
              <w:t>Disadvantaged children were accessing after-school clubs</w:t>
            </w:r>
            <w:r w:rsidR="00FA70C9" w:rsidRPr="00FA70C9">
              <w:rPr>
                <w:rFonts w:asciiTheme="majorHAnsi" w:hAnsiTheme="majorHAnsi" w:cstheme="majorHAnsi"/>
              </w:rPr>
              <w:t xml:space="preserve"> this term</w:t>
            </w:r>
            <w:r w:rsidRPr="00FA70C9">
              <w:rPr>
                <w:rFonts w:asciiTheme="majorHAnsi" w:hAnsiTheme="majorHAnsi" w:cstheme="majorHAnsi"/>
              </w:rPr>
              <w:t xml:space="preserve"> (</w:t>
            </w:r>
            <w:r w:rsidR="00FA70C9" w:rsidRPr="00FA70C9">
              <w:rPr>
                <w:rFonts w:asciiTheme="majorHAnsi" w:hAnsiTheme="majorHAnsi" w:cstheme="majorHAnsi"/>
              </w:rPr>
              <w:t>21</w:t>
            </w:r>
            <w:r w:rsidRPr="00FA70C9">
              <w:rPr>
                <w:rFonts w:asciiTheme="majorHAnsi" w:hAnsiTheme="majorHAnsi" w:cstheme="majorHAnsi"/>
              </w:rPr>
              <w:t>% of after-school club places were filled by PP children, this was 24% last year, 19% 2 years ago, 16% 3 years ago)</w:t>
            </w:r>
          </w:p>
          <w:p w14:paraId="70942FEF" w14:textId="77777777" w:rsidR="00A12833" w:rsidRPr="00FA70C9" w:rsidRDefault="00A12833" w:rsidP="00B939E6">
            <w:pPr>
              <w:pStyle w:val="ListParagraph"/>
              <w:shd w:val="clear" w:color="auto" w:fill="FFFFFF"/>
              <w:ind w:left="175"/>
              <w:rPr>
                <w:rFonts w:ascii="Calibri" w:eastAsia="Times New Roman" w:hAnsi="Calibri" w:cs="Calibri"/>
              </w:rPr>
            </w:pPr>
          </w:p>
          <w:p w14:paraId="7A0A81E3" w14:textId="3DF26E16" w:rsidR="00D300AF" w:rsidRPr="00FA70C9" w:rsidRDefault="00D300AF" w:rsidP="00555067">
            <w:pPr>
              <w:pStyle w:val="ListParagraph"/>
              <w:shd w:val="clear" w:color="auto" w:fill="FFFFFF"/>
              <w:ind w:left="175"/>
              <w:rPr>
                <w:rFonts w:asciiTheme="majorHAnsi" w:hAnsiTheme="majorHAnsi" w:cstheme="majorHAnsi"/>
              </w:rPr>
            </w:pPr>
          </w:p>
        </w:tc>
      </w:tr>
    </w:tbl>
    <w:p w14:paraId="4715DD0A" w14:textId="07A61A14" w:rsidR="00480D3B" w:rsidRDefault="00480D3B"/>
    <w:p w14:paraId="2CCDA4CC" w14:textId="77777777" w:rsidR="003C7BD3" w:rsidRDefault="003C7BD3"/>
    <w:p w14:paraId="6837F801" w14:textId="77777777" w:rsidR="00480D3B" w:rsidRDefault="00480D3B">
      <w:pPr>
        <w:ind w:left="-990"/>
      </w:pPr>
    </w:p>
    <w:p w14:paraId="46322CA8" w14:textId="77777777" w:rsidR="00E27DA6" w:rsidRDefault="00E27DA6"/>
    <w:tbl>
      <w:tblPr>
        <w:tblStyle w:val="a1"/>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5"/>
        <w:gridCol w:w="4005"/>
      </w:tblGrid>
      <w:tr w:rsidR="00480D3B" w14:paraId="0B3B9DD5" w14:textId="77777777">
        <w:trPr>
          <w:trHeight w:val="420"/>
        </w:trPr>
        <w:tc>
          <w:tcPr>
            <w:tcW w:w="14910" w:type="dxa"/>
            <w:gridSpan w:val="2"/>
            <w:tcMar>
              <w:top w:w="100" w:type="dxa"/>
              <w:left w:w="100" w:type="dxa"/>
              <w:bottom w:w="100" w:type="dxa"/>
              <w:right w:w="100" w:type="dxa"/>
            </w:tcMar>
          </w:tcPr>
          <w:p w14:paraId="0DE81143" w14:textId="77777777" w:rsidR="00E37DB5" w:rsidRPr="00AA1821" w:rsidRDefault="007E2FDA" w:rsidP="00AA1821">
            <w:pPr>
              <w:widowControl w:val="0"/>
              <w:spacing w:line="240" w:lineRule="auto"/>
              <w:rPr>
                <w:b/>
                <w:sz w:val="40"/>
                <w:szCs w:val="40"/>
              </w:rPr>
            </w:pPr>
            <w:r w:rsidRPr="00E27DA6">
              <w:br w:type="page"/>
            </w:r>
            <w:r w:rsidR="00AA1821" w:rsidRPr="00AA1821">
              <w:rPr>
                <w:b/>
                <w:sz w:val="40"/>
                <w:szCs w:val="40"/>
              </w:rPr>
              <w:t>3. Q</w:t>
            </w:r>
            <w:r w:rsidR="00E37DB5" w:rsidRPr="00AA1821">
              <w:rPr>
                <w:b/>
                <w:sz w:val="40"/>
                <w:szCs w:val="40"/>
              </w:rPr>
              <w:t>uality of Education - Outcomes</w:t>
            </w:r>
          </w:p>
          <w:p w14:paraId="1AEADDDB" w14:textId="77777777" w:rsidR="00480D3B" w:rsidRPr="00452656" w:rsidRDefault="00E37DB5" w:rsidP="006A6800">
            <w:pPr>
              <w:widowControl w:val="0"/>
              <w:spacing w:line="240" w:lineRule="auto"/>
              <w:ind w:left="42"/>
              <w:rPr>
                <w:b/>
                <w:sz w:val="40"/>
                <w:szCs w:val="40"/>
              </w:rPr>
            </w:pPr>
            <w:r w:rsidRPr="00F54D73">
              <w:rPr>
                <w:b/>
                <w:sz w:val="40"/>
                <w:szCs w:val="40"/>
              </w:rPr>
              <w:t xml:space="preserve">To ensure that provision for children on the SEND </w:t>
            </w:r>
            <w:hyperlink r:id="rId15">
              <w:r w:rsidRPr="00F54D73">
                <w:rPr>
                  <w:b/>
                  <w:color w:val="1155CC"/>
                  <w:sz w:val="40"/>
                  <w:szCs w:val="40"/>
                  <w:u w:val="single"/>
                </w:rPr>
                <w:t>Code of Practice</w:t>
              </w:r>
            </w:hyperlink>
            <w:r w:rsidRPr="00F54D73">
              <w:rPr>
                <w:b/>
                <w:color w:val="1155CC"/>
                <w:sz w:val="40"/>
                <w:szCs w:val="40"/>
                <w:u w:val="single"/>
              </w:rPr>
              <w:t xml:space="preserve"> </w:t>
            </w:r>
            <w:r w:rsidRPr="00F54D73">
              <w:rPr>
                <w:b/>
                <w:sz w:val="40"/>
                <w:szCs w:val="40"/>
              </w:rPr>
              <w:t>enables them to make good progress</w:t>
            </w:r>
          </w:p>
          <w:p w14:paraId="3F4DDBF9" w14:textId="77777777" w:rsidR="00480D3B" w:rsidRPr="00E27DA6" w:rsidRDefault="00480D3B">
            <w:pPr>
              <w:widowControl w:val="0"/>
              <w:spacing w:line="240" w:lineRule="auto"/>
            </w:pPr>
          </w:p>
          <w:p w14:paraId="28FCA8E3" w14:textId="77777777" w:rsidR="00480D3B" w:rsidRPr="00E27DA6" w:rsidRDefault="00837927">
            <w:pPr>
              <w:widowControl w:val="0"/>
              <w:spacing w:line="240" w:lineRule="auto"/>
            </w:pPr>
            <w:r>
              <w:t xml:space="preserve">At Godwin Junior School, </w:t>
            </w:r>
            <w:r w:rsidR="00665B77">
              <w:t xml:space="preserve">25% of our </w:t>
            </w:r>
            <w:r w:rsidR="00C54ADE" w:rsidRPr="00E27DA6">
              <w:t>children are on the SEND register</w:t>
            </w:r>
            <w:r w:rsidR="00665B77">
              <w:t>, which is significantly higher than the nationa</w:t>
            </w:r>
            <w:r w:rsidR="00CA4F03">
              <w:t xml:space="preserve">l </w:t>
            </w:r>
            <w:r w:rsidR="00B623AF">
              <w:t xml:space="preserve">average </w:t>
            </w:r>
            <w:r w:rsidR="00C75A12">
              <w:t xml:space="preserve">(13%), </w:t>
            </w:r>
            <w:r w:rsidR="00B623AF">
              <w:t>and is</w:t>
            </w:r>
            <w:r w:rsidR="00C221CA">
              <w:t xml:space="preserve"> an increasing </w:t>
            </w:r>
            <w:r w:rsidR="00CA4F03">
              <w:t>percentage</w:t>
            </w:r>
            <w:r w:rsidR="00C221CA">
              <w:t xml:space="preserve"> of our school rol</w:t>
            </w:r>
            <w:r w:rsidR="00B623AF">
              <w:t>l</w:t>
            </w:r>
            <w:r w:rsidR="00C221CA">
              <w:t>. We also have a</w:t>
            </w:r>
            <w:r w:rsidR="003032C7">
              <w:t xml:space="preserve"> growing</w:t>
            </w:r>
            <w:r w:rsidR="00C221CA">
              <w:t xml:space="preserve"> number of children in receipt of High Needs Funding and must ensure that we use funding and </w:t>
            </w:r>
            <w:r w:rsidR="00C54ADE" w:rsidRPr="00E27DA6">
              <w:t xml:space="preserve">expertise well in this </w:t>
            </w:r>
            <w:r w:rsidR="009B6608">
              <w:t xml:space="preserve">increasingly </w:t>
            </w:r>
            <w:r w:rsidR="00C54ADE" w:rsidRPr="00E27DA6">
              <w:t>complex area</w:t>
            </w:r>
            <w:r w:rsidR="007E2FDA" w:rsidRPr="00E27DA6">
              <w:t>.</w:t>
            </w:r>
          </w:p>
          <w:p w14:paraId="7FE7E69A" w14:textId="77777777" w:rsidR="00E27DA6" w:rsidRPr="00E27DA6" w:rsidRDefault="00E27DA6">
            <w:pPr>
              <w:widowControl w:val="0"/>
              <w:spacing w:line="240" w:lineRule="auto"/>
            </w:pPr>
          </w:p>
          <w:p w14:paraId="7E868F7D" w14:textId="77777777" w:rsidR="00480D3B" w:rsidRPr="00E27DA6" w:rsidRDefault="00C54ADE" w:rsidP="00A1208A">
            <w:pPr>
              <w:widowControl w:val="0"/>
              <w:spacing w:line="240" w:lineRule="auto"/>
              <w:rPr>
                <w:b/>
              </w:rPr>
            </w:pPr>
            <w:r w:rsidRPr="00E27DA6">
              <w:rPr>
                <w:b/>
              </w:rPr>
              <w:t xml:space="preserve">Led by: </w:t>
            </w:r>
            <w:r w:rsidR="00A1208A" w:rsidRPr="00E27DA6">
              <w:rPr>
                <w:b/>
              </w:rPr>
              <w:t>Inclusion Leader</w:t>
            </w:r>
          </w:p>
        </w:tc>
      </w:tr>
      <w:tr w:rsidR="00AD3005" w14:paraId="71D35F35" w14:textId="77777777" w:rsidTr="00AD3005">
        <w:trPr>
          <w:trHeight w:val="2866"/>
        </w:trPr>
        <w:tc>
          <w:tcPr>
            <w:tcW w:w="10905" w:type="dxa"/>
            <w:vMerge w:val="restart"/>
            <w:tcBorders>
              <w:bottom w:val="single" w:sz="8" w:space="0" w:color="000000"/>
            </w:tcBorders>
            <w:tcMar>
              <w:top w:w="100" w:type="dxa"/>
              <w:left w:w="100" w:type="dxa"/>
              <w:bottom w:w="100" w:type="dxa"/>
              <w:right w:w="100" w:type="dxa"/>
            </w:tcMar>
          </w:tcPr>
          <w:p w14:paraId="0922ABC1" w14:textId="77777777" w:rsidR="00AD3005" w:rsidRPr="00DD46ED" w:rsidRDefault="00AD3005">
            <w:pPr>
              <w:widowControl w:val="0"/>
              <w:spacing w:line="240" w:lineRule="auto"/>
              <w:rPr>
                <w:b/>
              </w:rPr>
            </w:pPr>
            <w:r w:rsidRPr="00DD46ED">
              <w:rPr>
                <w:b/>
              </w:rPr>
              <w:lastRenderedPageBreak/>
              <w:t>What do we want to achieve?</w:t>
            </w:r>
          </w:p>
          <w:p w14:paraId="1223C782" w14:textId="77777777" w:rsidR="00AD3005" w:rsidRPr="00007D9D" w:rsidRDefault="00AD3005">
            <w:pPr>
              <w:widowControl w:val="0"/>
              <w:spacing w:line="240" w:lineRule="auto"/>
              <w:rPr>
                <w:b/>
                <w:i/>
                <w:color w:val="6AA84F"/>
              </w:rPr>
            </w:pPr>
            <w:r w:rsidRPr="00007D9D">
              <w:rPr>
                <w:b/>
                <w:i/>
                <w:color w:val="6AA84F"/>
              </w:rPr>
              <w:t>Intent</w:t>
            </w:r>
          </w:p>
          <w:p w14:paraId="01A98924" w14:textId="77777777" w:rsidR="00AD3005" w:rsidRPr="00DD46ED" w:rsidRDefault="00AD3005">
            <w:pPr>
              <w:widowControl w:val="0"/>
              <w:spacing w:line="240" w:lineRule="auto"/>
            </w:pPr>
          </w:p>
          <w:p w14:paraId="5FFEE56B" w14:textId="75C7F09A"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The needs of children on the SEND register are understood and as a result they receive high quality support, including personalised support for those with an EHCP or who are in receipt of High Needs Funding, to ensure that those needs are met</w:t>
            </w:r>
          </w:p>
          <w:p w14:paraId="50B434AE" w14:textId="126638B0"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Children on the SEND register with complex needs are set challenging, measurable targets within their Educational Health Care Plans/ Support Plans and achieve these</w:t>
            </w:r>
          </w:p>
          <w:p w14:paraId="2C55D15A" w14:textId="581B0D39"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The progress of children on the SEND register is effectively tracked</w:t>
            </w:r>
            <w:r w:rsidR="00FB68AC" w:rsidRPr="00007D9D">
              <w:rPr>
                <w:rFonts w:asciiTheme="majorHAnsi" w:hAnsiTheme="majorHAnsi" w:cstheme="majorHAnsi"/>
              </w:rPr>
              <w:t xml:space="preserve"> </w:t>
            </w:r>
          </w:p>
          <w:p w14:paraId="734D30E0" w14:textId="77777777"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All staff understand their role in the delivery of the SEND Code of Practice</w:t>
            </w:r>
          </w:p>
          <w:p w14:paraId="7358F0A4" w14:textId="749DB57A"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 xml:space="preserve">The Inclusion Leader and those working with children with SEND feel supported </w:t>
            </w:r>
          </w:p>
          <w:p w14:paraId="3614B9BE" w14:textId="3F0DC34F" w:rsidR="00AD3005" w:rsidRPr="00007D9D" w:rsidRDefault="00AD3005" w:rsidP="00B33E03">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Children on the SEND register with complex needs take part in enrichment activities which will broaden and enhance their learning and life experience</w:t>
            </w:r>
            <w:r w:rsidR="00FB68AC" w:rsidRPr="00007D9D">
              <w:rPr>
                <w:rFonts w:asciiTheme="majorHAnsi" w:hAnsiTheme="majorHAnsi" w:cstheme="majorHAnsi"/>
              </w:rPr>
              <w:t xml:space="preserve"> </w:t>
            </w:r>
          </w:p>
          <w:p w14:paraId="0F452E66" w14:textId="78FA8D5B" w:rsidR="00AB4092" w:rsidRPr="00007D9D" w:rsidRDefault="00AD3005" w:rsidP="00AB4092">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 xml:space="preserve">Parents/carers of children on the SEND register express confidence in the support their child receives and communication is considered a strength </w:t>
            </w:r>
          </w:p>
          <w:p w14:paraId="620C5F6D" w14:textId="14A47663" w:rsidR="00AD3005" w:rsidRPr="00AD3005" w:rsidRDefault="00AD3005" w:rsidP="00AB4092">
            <w:pPr>
              <w:widowControl w:val="0"/>
              <w:spacing w:line="240" w:lineRule="auto"/>
              <w:rPr>
                <w:rFonts w:asciiTheme="majorHAnsi" w:hAnsiTheme="majorHAnsi" w:cstheme="majorHAnsi"/>
              </w:rPr>
            </w:pPr>
          </w:p>
        </w:tc>
        <w:tc>
          <w:tcPr>
            <w:tcW w:w="4005" w:type="dxa"/>
            <w:tcBorders>
              <w:bottom w:val="single" w:sz="4" w:space="0" w:color="auto"/>
            </w:tcBorders>
            <w:tcMar>
              <w:top w:w="100" w:type="dxa"/>
              <w:left w:w="100" w:type="dxa"/>
              <w:bottom w:w="100" w:type="dxa"/>
              <w:right w:w="100" w:type="dxa"/>
            </w:tcMar>
          </w:tcPr>
          <w:p w14:paraId="0FB5BD3B" w14:textId="77777777" w:rsidR="00AD3005" w:rsidRPr="00AD3005" w:rsidRDefault="00AD3005">
            <w:pPr>
              <w:widowControl w:val="0"/>
              <w:spacing w:line="240" w:lineRule="auto"/>
              <w:rPr>
                <w:rFonts w:asciiTheme="majorHAnsi" w:hAnsiTheme="majorHAnsi" w:cstheme="majorHAnsi"/>
              </w:rPr>
            </w:pPr>
            <w:r w:rsidRPr="00AD3005">
              <w:rPr>
                <w:rFonts w:asciiTheme="majorHAnsi" w:hAnsiTheme="majorHAnsi" w:cstheme="majorHAnsi"/>
                <w:b/>
              </w:rPr>
              <w:t xml:space="preserve">How do we know </w:t>
            </w:r>
          </w:p>
          <w:p w14:paraId="4A2931BC" w14:textId="77777777" w:rsidR="00AD3005" w:rsidRPr="00AD3005" w:rsidRDefault="00AD3005">
            <w:pPr>
              <w:widowControl w:val="0"/>
              <w:spacing w:line="240" w:lineRule="auto"/>
              <w:rPr>
                <w:rFonts w:asciiTheme="majorHAnsi" w:hAnsiTheme="majorHAnsi" w:cstheme="majorHAnsi"/>
              </w:rPr>
            </w:pPr>
          </w:p>
          <w:p w14:paraId="2965E712" w14:textId="53AE3DE5"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 xml:space="preserve">Parent / Carer survey conducted annually (Autumn term) </w:t>
            </w:r>
          </w:p>
          <w:p w14:paraId="455E54FC"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EHCPs/Support Plans</w:t>
            </w:r>
          </w:p>
          <w:p w14:paraId="4EEF3145"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Strategic Diary – staff INSET</w:t>
            </w:r>
          </w:p>
          <w:p w14:paraId="49420938"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Head Teacher Report to Governors</w:t>
            </w:r>
          </w:p>
          <w:p w14:paraId="05688B6E"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Governor Link Visits</w:t>
            </w:r>
          </w:p>
          <w:p w14:paraId="6B0FBFBF"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 xml:space="preserve">In-school monitoring </w:t>
            </w:r>
          </w:p>
          <w:p w14:paraId="563BF9D2" w14:textId="77777777" w:rsidR="00AD3005" w:rsidRPr="00AD3005" w:rsidRDefault="00AD3005" w:rsidP="00C82E8F">
            <w:pPr>
              <w:widowControl w:val="0"/>
              <w:numPr>
                <w:ilvl w:val="0"/>
                <w:numId w:val="1"/>
              </w:numPr>
              <w:spacing w:line="240" w:lineRule="auto"/>
              <w:ind w:left="335"/>
              <w:rPr>
                <w:rFonts w:asciiTheme="majorHAnsi" w:hAnsiTheme="majorHAnsi" w:cstheme="majorHAnsi"/>
              </w:rPr>
            </w:pPr>
            <w:r w:rsidRPr="00AD3005">
              <w:rPr>
                <w:rFonts w:asciiTheme="majorHAnsi" w:hAnsiTheme="majorHAnsi" w:cstheme="majorHAnsi"/>
              </w:rPr>
              <w:t>Attainment and progress data</w:t>
            </w:r>
          </w:p>
          <w:p w14:paraId="78806C9B" w14:textId="7DFD760A" w:rsidR="00AD3005" w:rsidRPr="00DD46ED" w:rsidRDefault="00AD3005" w:rsidP="00C82E8F">
            <w:pPr>
              <w:widowControl w:val="0"/>
              <w:numPr>
                <w:ilvl w:val="0"/>
                <w:numId w:val="1"/>
              </w:numPr>
              <w:spacing w:line="240" w:lineRule="auto"/>
              <w:ind w:left="335"/>
            </w:pPr>
            <w:r w:rsidRPr="00AD3005">
              <w:rPr>
                <w:rFonts w:asciiTheme="majorHAnsi" w:hAnsiTheme="majorHAnsi" w:cstheme="majorHAnsi"/>
              </w:rPr>
              <w:t>Enrichment Activities</w:t>
            </w:r>
          </w:p>
        </w:tc>
      </w:tr>
      <w:tr w:rsidR="00AD3005" w14:paraId="61D5D87C" w14:textId="77777777" w:rsidTr="00AD3005">
        <w:trPr>
          <w:trHeight w:val="1037"/>
        </w:trPr>
        <w:tc>
          <w:tcPr>
            <w:tcW w:w="10905" w:type="dxa"/>
            <w:vMerge/>
            <w:tcBorders>
              <w:bottom w:val="single" w:sz="8" w:space="0" w:color="000000"/>
            </w:tcBorders>
            <w:tcMar>
              <w:top w:w="100" w:type="dxa"/>
              <w:left w:w="100" w:type="dxa"/>
              <w:bottom w:w="100" w:type="dxa"/>
              <w:right w:w="100" w:type="dxa"/>
            </w:tcMar>
          </w:tcPr>
          <w:p w14:paraId="54270D83" w14:textId="77777777" w:rsidR="00AD3005" w:rsidRPr="00DD46ED" w:rsidRDefault="00AD3005">
            <w:pPr>
              <w:widowControl w:val="0"/>
              <w:spacing w:line="240" w:lineRule="auto"/>
              <w:rPr>
                <w:b/>
              </w:rPr>
            </w:pPr>
          </w:p>
        </w:tc>
        <w:tc>
          <w:tcPr>
            <w:tcW w:w="4005" w:type="dxa"/>
            <w:tcBorders>
              <w:top w:val="single" w:sz="4" w:space="0" w:color="auto"/>
            </w:tcBorders>
            <w:tcMar>
              <w:top w:w="100" w:type="dxa"/>
              <w:left w:w="100" w:type="dxa"/>
              <w:bottom w:w="100" w:type="dxa"/>
              <w:right w:w="100" w:type="dxa"/>
            </w:tcMar>
          </w:tcPr>
          <w:p w14:paraId="793E3074" w14:textId="07B4942F" w:rsidR="00AD3005" w:rsidRPr="00DD46ED" w:rsidRDefault="00AD3005" w:rsidP="0075356C">
            <w:pPr>
              <w:widowControl w:val="0"/>
              <w:spacing w:line="240" w:lineRule="auto"/>
              <w:rPr>
                <w:b/>
              </w:rPr>
            </w:pPr>
            <w:r>
              <w:rPr>
                <w:rFonts w:asciiTheme="majorHAnsi" w:hAnsiTheme="majorHAnsi" w:cstheme="majorHAnsi"/>
              </w:rPr>
              <w:t xml:space="preserve">Link Governors: </w:t>
            </w:r>
            <w:proofErr w:type="spellStart"/>
            <w:r w:rsidRPr="00AD3005">
              <w:rPr>
                <w:rFonts w:asciiTheme="majorHAnsi" w:hAnsiTheme="majorHAnsi" w:cstheme="majorHAnsi"/>
              </w:rPr>
              <w:t>Terilla</w:t>
            </w:r>
            <w:proofErr w:type="spellEnd"/>
            <w:r w:rsidRPr="00AD3005">
              <w:rPr>
                <w:rFonts w:asciiTheme="majorHAnsi" w:hAnsiTheme="majorHAnsi" w:cstheme="majorHAnsi"/>
              </w:rPr>
              <w:t xml:space="preserve"> Bernard</w:t>
            </w:r>
          </w:p>
        </w:tc>
      </w:tr>
      <w:tr w:rsidR="00700F0C" w14:paraId="52A91F19" w14:textId="77777777" w:rsidTr="005A7FEF">
        <w:trPr>
          <w:trHeight w:val="400"/>
        </w:trPr>
        <w:tc>
          <w:tcPr>
            <w:tcW w:w="14910" w:type="dxa"/>
            <w:gridSpan w:val="2"/>
            <w:tcMar>
              <w:top w:w="100" w:type="dxa"/>
              <w:left w:w="100" w:type="dxa"/>
              <w:bottom w:w="100" w:type="dxa"/>
              <w:right w:w="100" w:type="dxa"/>
            </w:tcMar>
          </w:tcPr>
          <w:p w14:paraId="5D678AC7" w14:textId="77777777" w:rsidR="00700F0C" w:rsidRPr="005B331C" w:rsidRDefault="00700F0C">
            <w:pPr>
              <w:widowControl w:val="0"/>
              <w:spacing w:line="240" w:lineRule="auto"/>
              <w:rPr>
                <w:rFonts w:asciiTheme="majorHAnsi" w:hAnsiTheme="majorHAnsi" w:cstheme="majorHAnsi"/>
                <w:b/>
              </w:rPr>
            </w:pPr>
            <w:r w:rsidRPr="005B331C">
              <w:rPr>
                <w:rFonts w:asciiTheme="majorHAnsi" w:hAnsiTheme="majorHAnsi" w:cstheme="majorHAnsi"/>
                <w:b/>
              </w:rPr>
              <w:t>How are we going to make this happen?</w:t>
            </w:r>
          </w:p>
          <w:p w14:paraId="6843E894" w14:textId="77777777" w:rsidR="00700F0C" w:rsidRPr="00007D9D" w:rsidRDefault="00700F0C">
            <w:pPr>
              <w:widowControl w:val="0"/>
              <w:spacing w:line="240" w:lineRule="auto"/>
              <w:rPr>
                <w:b/>
                <w:i/>
                <w:color w:val="6AA84F"/>
              </w:rPr>
            </w:pPr>
            <w:r w:rsidRPr="00007D9D">
              <w:rPr>
                <w:b/>
                <w:i/>
                <w:color w:val="6AA84F"/>
              </w:rPr>
              <w:t>Implementation</w:t>
            </w:r>
          </w:p>
          <w:p w14:paraId="103E7260" w14:textId="77777777" w:rsidR="00700F0C" w:rsidRPr="00DD46ED" w:rsidRDefault="00700F0C">
            <w:pPr>
              <w:widowControl w:val="0"/>
              <w:spacing w:line="240" w:lineRule="auto"/>
            </w:pPr>
          </w:p>
          <w:p w14:paraId="46B682F9" w14:textId="19157ED0" w:rsidR="00700F0C" w:rsidRPr="005B331C" w:rsidRDefault="00DB232A" w:rsidP="00DB232A">
            <w:pPr>
              <w:widowControl w:val="0"/>
              <w:numPr>
                <w:ilvl w:val="0"/>
                <w:numId w:val="2"/>
              </w:numPr>
              <w:spacing w:line="240" w:lineRule="auto"/>
              <w:rPr>
                <w:rFonts w:asciiTheme="majorHAnsi" w:hAnsiTheme="majorHAnsi" w:cstheme="majorHAnsi"/>
              </w:rPr>
            </w:pPr>
            <w:r w:rsidRPr="005B331C">
              <w:rPr>
                <w:rFonts w:asciiTheme="majorHAnsi" w:hAnsiTheme="majorHAnsi" w:cstheme="majorHAnsi"/>
              </w:rPr>
              <w:t xml:space="preserve">Quality, bespoke input from specialists to support individual staff working with children in receipt of High Needs Funding </w:t>
            </w:r>
          </w:p>
          <w:p w14:paraId="62CB69D7" w14:textId="110495F9" w:rsidR="00DB232A" w:rsidRPr="005B331C" w:rsidRDefault="00DB232A" w:rsidP="00DB232A">
            <w:pPr>
              <w:widowControl w:val="0"/>
              <w:numPr>
                <w:ilvl w:val="0"/>
                <w:numId w:val="2"/>
              </w:numPr>
              <w:spacing w:line="240" w:lineRule="auto"/>
              <w:rPr>
                <w:rFonts w:asciiTheme="majorHAnsi" w:hAnsiTheme="majorHAnsi" w:cstheme="majorHAnsi"/>
              </w:rPr>
            </w:pPr>
            <w:r w:rsidRPr="005B331C">
              <w:rPr>
                <w:rFonts w:asciiTheme="majorHAnsi" w:hAnsiTheme="majorHAnsi" w:cstheme="majorHAnsi"/>
              </w:rPr>
              <w:t xml:space="preserve">Quality INSET for both teachers and TAs on assessing, target setting and supporting children </w:t>
            </w:r>
            <w:r w:rsidR="00BB6D37" w:rsidRPr="005B331C">
              <w:rPr>
                <w:rFonts w:asciiTheme="majorHAnsi" w:hAnsiTheme="majorHAnsi" w:cstheme="majorHAnsi"/>
              </w:rPr>
              <w:t>with additional needs</w:t>
            </w:r>
          </w:p>
          <w:p w14:paraId="30A83FB6" w14:textId="41F80C81" w:rsidR="00E40E59" w:rsidRPr="005B331C" w:rsidRDefault="00665B77" w:rsidP="00DB232A">
            <w:pPr>
              <w:widowControl w:val="0"/>
              <w:numPr>
                <w:ilvl w:val="0"/>
                <w:numId w:val="2"/>
              </w:numPr>
              <w:spacing w:line="240" w:lineRule="auto"/>
              <w:rPr>
                <w:rFonts w:asciiTheme="majorHAnsi" w:hAnsiTheme="majorHAnsi" w:cstheme="majorHAnsi"/>
              </w:rPr>
            </w:pPr>
            <w:r w:rsidRPr="005B331C">
              <w:rPr>
                <w:rFonts w:asciiTheme="majorHAnsi" w:hAnsiTheme="majorHAnsi" w:cstheme="majorHAnsi"/>
              </w:rPr>
              <w:t>Embed the use of our tracking system so that all staff are able to effectively measure the progress of the children with whom they work</w:t>
            </w:r>
          </w:p>
          <w:p w14:paraId="41A10474" w14:textId="1917B17C" w:rsidR="00DB232A" w:rsidRPr="005B331C" w:rsidRDefault="00DB232A" w:rsidP="00DB232A">
            <w:pPr>
              <w:widowControl w:val="0"/>
              <w:numPr>
                <w:ilvl w:val="0"/>
                <w:numId w:val="2"/>
              </w:numPr>
              <w:spacing w:line="240" w:lineRule="auto"/>
              <w:rPr>
                <w:rFonts w:asciiTheme="majorHAnsi" w:hAnsiTheme="majorHAnsi" w:cstheme="majorHAnsi"/>
              </w:rPr>
            </w:pPr>
            <w:r w:rsidRPr="005B331C">
              <w:rPr>
                <w:rFonts w:asciiTheme="majorHAnsi" w:hAnsiTheme="majorHAnsi" w:cstheme="majorHAnsi"/>
              </w:rPr>
              <w:t xml:space="preserve">Ensure Support Plans and EHCPs are of high quality and involve input from all </w:t>
            </w:r>
            <w:r w:rsidR="00504878" w:rsidRPr="005B331C">
              <w:rPr>
                <w:rFonts w:asciiTheme="majorHAnsi" w:hAnsiTheme="majorHAnsi" w:cstheme="majorHAnsi"/>
              </w:rPr>
              <w:t>stake</w:t>
            </w:r>
            <w:r w:rsidRPr="005B331C">
              <w:rPr>
                <w:rFonts w:asciiTheme="majorHAnsi" w:hAnsiTheme="majorHAnsi" w:cstheme="majorHAnsi"/>
              </w:rPr>
              <w:t xml:space="preserve">holders so that they are robust and </w:t>
            </w:r>
            <w:r w:rsidR="00504878" w:rsidRPr="005B331C">
              <w:rPr>
                <w:rFonts w:asciiTheme="majorHAnsi" w:hAnsiTheme="majorHAnsi" w:cstheme="majorHAnsi"/>
              </w:rPr>
              <w:t>include</w:t>
            </w:r>
            <w:r w:rsidRPr="005B331C">
              <w:rPr>
                <w:rFonts w:asciiTheme="majorHAnsi" w:hAnsiTheme="majorHAnsi" w:cstheme="majorHAnsi"/>
              </w:rPr>
              <w:t xml:space="preserve"> appropriate challenge</w:t>
            </w:r>
          </w:p>
          <w:p w14:paraId="5934C017" w14:textId="728C9B1B" w:rsidR="00DB232A" w:rsidRPr="005B331C" w:rsidRDefault="008D0136" w:rsidP="00DB232A">
            <w:pPr>
              <w:widowControl w:val="0"/>
              <w:numPr>
                <w:ilvl w:val="0"/>
                <w:numId w:val="2"/>
              </w:numPr>
              <w:spacing w:line="240" w:lineRule="auto"/>
              <w:rPr>
                <w:rFonts w:asciiTheme="majorHAnsi" w:hAnsiTheme="majorHAnsi" w:cstheme="majorHAnsi"/>
              </w:rPr>
            </w:pPr>
            <w:r w:rsidRPr="005B331C">
              <w:rPr>
                <w:rFonts w:asciiTheme="majorHAnsi" w:hAnsiTheme="majorHAnsi" w:cstheme="majorHAnsi"/>
              </w:rPr>
              <w:t xml:space="preserve">Regular, quality enrichment, including educational visits, for children with complex needs </w:t>
            </w:r>
            <w:r w:rsidR="00DB232A" w:rsidRPr="005B331C">
              <w:rPr>
                <w:rFonts w:asciiTheme="majorHAnsi" w:hAnsiTheme="majorHAnsi" w:cstheme="majorHAnsi"/>
              </w:rPr>
              <w:t>is carefully planned for and its impact is evaluated</w:t>
            </w:r>
          </w:p>
          <w:p w14:paraId="1686F672" w14:textId="3D4EC817" w:rsidR="00793F33" w:rsidRPr="00DD46ED" w:rsidRDefault="00DB232A" w:rsidP="008D0136">
            <w:pPr>
              <w:widowControl w:val="0"/>
              <w:numPr>
                <w:ilvl w:val="0"/>
                <w:numId w:val="2"/>
              </w:numPr>
              <w:spacing w:line="240" w:lineRule="auto"/>
            </w:pPr>
            <w:r w:rsidRPr="005B331C">
              <w:rPr>
                <w:rFonts w:asciiTheme="majorHAnsi" w:hAnsiTheme="majorHAnsi" w:cstheme="majorHAnsi"/>
              </w:rPr>
              <w:t>Regular, proactive meetings with parents/carers of c</w:t>
            </w:r>
            <w:r w:rsidR="00504878" w:rsidRPr="005B331C">
              <w:rPr>
                <w:rFonts w:asciiTheme="majorHAnsi" w:hAnsiTheme="majorHAnsi" w:cstheme="majorHAnsi"/>
              </w:rPr>
              <w:t xml:space="preserve">hildren </w:t>
            </w:r>
            <w:r w:rsidR="008D0136" w:rsidRPr="005B331C">
              <w:rPr>
                <w:rFonts w:asciiTheme="majorHAnsi" w:hAnsiTheme="majorHAnsi" w:cstheme="majorHAnsi"/>
              </w:rPr>
              <w:t>with additional needs</w:t>
            </w:r>
            <w:r w:rsidR="00504878" w:rsidRPr="005B331C">
              <w:rPr>
                <w:rFonts w:asciiTheme="majorHAnsi" w:hAnsiTheme="majorHAnsi" w:cstheme="majorHAnsi"/>
              </w:rPr>
              <w:t xml:space="preserve"> </w:t>
            </w:r>
            <w:r w:rsidR="008D0136" w:rsidRPr="005B331C">
              <w:rPr>
                <w:rFonts w:asciiTheme="majorHAnsi" w:hAnsiTheme="majorHAnsi" w:cstheme="majorHAnsi"/>
              </w:rPr>
              <w:t>to e</w:t>
            </w:r>
            <w:r w:rsidR="00504878" w:rsidRPr="005B331C">
              <w:rPr>
                <w:rFonts w:asciiTheme="majorHAnsi" w:hAnsiTheme="majorHAnsi" w:cstheme="majorHAnsi"/>
              </w:rPr>
              <w:t xml:space="preserve">nsure </w:t>
            </w:r>
            <w:r w:rsidRPr="005B331C">
              <w:rPr>
                <w:rFonts w:asciiTheme="majorHAnsi" w:hAnsiTheme="majorHAnsi" w:cstheme="majorHAnsi"/>
              </w:rPr>
              <w:t>strategies and progress are shared, concerns discussed and a meaningful partnership is developed</w:t>
            </w:r>
          </w:p>
        </w:tc>
      </w:tr>
      <w:tr w:rsidR="00480D3B" w14:paraId="283B4C77" w14:textId="77777777">
        <w:trPr>
          <w:trHeight w:val="400"/>
        </w:trPr>
        <w:tc>
          <w:tcPr>
            <w:tcW w:w="14910" w:type="dxa"/>
            <w:gridSpan w:val="2"/>
            <w:tcMar>
              <w:top w:w="100" w:type="dxa"/>
              <w:left w:w="100" w:type="dxa"/>
              <w:bottom w:w="100" w:type="dxa"/>
              <w:right w:w="100" w:type="dxa"/>
            </w:tcMar>
          </w:tcPr>
          <w:p w14:paraId="3D1AD7F3" w14:textId="77777777" w:rsidR="00480D3B" w:rsidRPr="00E27DA6" w:rsidRDefault="00C54ADE">
            <w:pPr>
              <w:widowControl w:val="0"/>
              <w:spacing w:line="240" w:lineRule="auto"/>
              <w:rPr>
                <w:b/>
              </w:rPr>
            </w:pPr>
            <w:r w:rsidRPr="00E27DA6">
              <w:rPr>
                <w:b/>
              </w:rPr>
              <w:t>Progress</w:t>
            </w:r>
          </w:p>
          <w:p w14:paraId="49DB6543" w14:textId="77777777" w:rsidR="00480D3B" w:rsidRPr="00E27DA6" w:rsidRDefault="00C54ADE">
            <w:pPr>
              <w:widowControl w:val="0"/>
              <w:spacing w:line="240" w:lineRule="auto"/>
              <w:rPr>
                <w:b/>
                <w:i/>
                <w:color w:val="6AA84F"/>
              </w:rPr>
            </w:pPr>
            <w:r w:rsidRPr="00E27DA6">
              <w:rPr>
                <w:b/>
                <w:i/>
                <w:color w:val="6AA84F"/>
              </w:rPr>
              <w:t>Impact</w:t>
            </w:r>
          </w:p>
          <w:p w14:paraId="00C888F8" w14:textId="67FC1F14" w:rsidR="00480D3B" w:rsidRPr="00E27DA6" w:rsidRDefault="00D802E1" w:rsidP="00F505B0">
            <w:pPr>
              <w:widowControl w:val="0"/>
              <w:spacing w:line="240" w:lineRule="auto"/>
            </w:pPr>
            <w:r w:rsidRPr="00BD01B3">
              <w:rPr>
                <w:rFonts w:asciiTheme="majorHAnsi" w:hAnsiTheme="majorHAnsi" w:cstheme="majorHAnsi"/>
              </w:rPr>
              <w:t xml:space="preserve">Updated </w:t>
            </w:r>
            <w:r>
              <w:rPr>
                <w:rFonts w:asciiTheme="majorHAnsi" w:hAnsiTheme="majorHAnsi" w:cstheme="majorHAnsi"/>
              </w:rPr>
              <w:t>at th</w:t>
            </w:r>
            <w:r w:rsidRPr="00BD01B3">
              <w:rPr>
                <w:rFonts w:asciiTheme="majorHAnsi" w:hAnsiTheme="majorHAnsi" w:cstheme="majorHAnsi"/>
              </w:rPr>
              <w:t>e</w:t>
            </w:r>
            <w:r>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Pr>
                <w:rFonts w:asciiTheme="majorHAnsi" w:hAnsiTheme="majorHAnsi" w:cstheme="majorHAnsi"/>
              </w:rPr>
              <w:t>to be discussed at The</w:t>
            </w:r>
            <w:r w:rsidRPr="00BD01B3">
              <w:rPr>
                <w:rFonts w:asciiTheme="majorHAnsi" w:hAnsiTheme="majorHAnsi" w:cstheme="majorHAnsi"/>
              </w:rPr>
              <w:t xml:space="preserve"> </w:t>
            </w:r>
            <w:r>
              <w:rPr>
                <w:rFonts w:asciiTheme="majorHAnsi" w:hAnsiTheme="majorHAnsi" w:cstheme="majorHAnsi"/>
              </w:rPr>
              <w:t>Quality of Education Committee Meetings</w:t>
            </w:r>
          </w:p>
        </w:tc>
      </w:tr>
    </w:tbl>
    <w:tbl>
      <w:tblPr>
        <w:tblW w:w="0" w:type="auto"/>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016"/>
        <w:gridCol w:w="5016"/>
        <w:gridCol w:w="4852"/>
      </w:tblGrid>
      <w:tr w:rsidR="009C4206" w14:paraId="7DFBBD0E" w14:textId="77777777" w:rsidTr="00504878">
        <w:trPr>
          <w:trHeight w:val="203"/>
        </w:trPr>
        <w:tc>
          <w:tcPr>
            <w:tcW w:w="5016" w:type="dxa"/>
            <w:tcBorders>
              <w:bottom w:val="single" w:sz="4" w:space="0" w:color="auto"/>
              <w:right w:val="single" w:sz="4" w:space="0" w:color="auto"/>
            </w:tcBorders>
            <w:tcMar>
              <w:top w:w="100" w:type="dxa"/>
              <w:left w:w="100" w:type="dxa"/>
              <w:bottom w:w="100" w:type="dxa"/>
              <w:right w:w="100" w:type="dxa"/>
            </w:tcMar>
          </w:tcPr>
          <w:p w14:paraId="05F137D1" w14:textId="6535BB44" w:rsidR="009C4206" w:rsidRPr="005B331C" w:rsidRDefault="00220377" w:rsidP="005B331C">
            <w:pPr>
              <w:spacing w:line="240" w:lineRule="auto"/>
              <w:jc w:val="center"/>
              <w:rPr>
                <w:rFonts w:asciiTheme="majorHAnsi" w:hAnsiTheme="majorHAnsi" w:cstheme="majorHAnsi"/>
              </w:rPr>
            </w:pPr>
            <w:r w:rsidRPr="005B331C">
              <w:rPr>
                <w:rFonts w:asciiTheme="majorHAnsi" w:hAnsiTheme="majorHAnsi" w:cstheme="majorHAnsi"/>
              </w:rPr>
              <w:br w:type="page"/>
              <w:t>Autumn 20</w:t>
            </w:r>
            <w:r w:rsidR="00DB2791">
              <w:rPr>
                <w:rFonts w:asciiTheme="majorHAnsi" w:hAnsiTheme="majorHAnsi" w:cstheme="majorHAnsi"/>
              </w:rPr>
              <w:t>25</w:t>
            </w:r>
          </w:p>
        </w:tc>
        <w:tc>
          <w:tcPr>
            <w:tcW w:w="5016" w:type="dxa"/>
            <w:tcBorders>
              <w:left w:val="single" w:sz="4" w:space="0" w:color="auto"/>
              <w:bottom w:val="single" w:sz="4" w:space="0" w:color="auto"/>
              <w:right w:val="single" w:sz="4" w:space="0" w:color="auto"/>
            </w:tcBorders>
          </w:tcPr>
          <w:p w14:paraId="11F70FF4" w14:textId="05515078" w:rsidR="009C4206" w:rsidRPr="005B331C" w:rsidRDefault="00DB2791" w:rsidP="005B331C">
            <w:pPr>
              <w:jc w:val="center"/>
              <w:rPr>
                <w:rFonts w:asciiTheme="majorHAnsi" w:hAnsiTheme="majorHAnsi" w:cstheme="majorHAnsi"/>
              </w:rPr>
            </w:pPr>
            <w:r>
              <w:rPr>
                <w:rFonts w:asciiTheme="majorHAnsi" w:hAnsiTheme="majorHAnsi" w:cstheme="majorHAnsi"/>
              </w:rPr>
              <w:t>Spring 202</w:t>
            </w:r>
            <w:r w:rsidR="00E71B00">
              <w:rPr>
                <w:rFonts w:asciiTheme="majorHAnsi" w:hAnsiTheme="majorHAnsi" w:cstheme="majorHAnsi"/>
              </w:rPr>
              <w:t>6</w:t>
            </w:r>
          </w:p>
        </w:tc>
        <w:tc>
          <w:tcPr>
            <w:tcW w:w="4852" w:type="dxa"/>
            <w:tcBorders>
              <w:left w:val="single" w:sz="4" w:space="0" w:color="auto"/>
              <w:bottom w:val="single" w:sz="4" w:space="0" w:color="auto"/>
            </w:tcBorders>
          </w:tcPr>
          <w:p w14:paraId="4E2BB641" w14:textId="5D08FDDB" w:rsidR="009C4206" w:rsidRPr="005B331C" w:rsidRDefault="00665B77" w:rsidP="005B331C">
            <w:pPr>
              <w:jc w:val="center"/>
              <w:rPr>
                <w:rFonts w:asciiTheme="majorHAnsi" w:hAnsiTheme="majorHAnsi" w:cstheme="majorHAnsi"/>
              </w:rPr>
            </w:pPr>
            <w:r w:rsidRPr="005B331C">
              <w:rPr>
                <w:rFonts w:asciiTheme="majorHAnsi" w:hAnsiTheme="majorHAnsi" w:cstheme="majorHAnsi"/>
              </w:rPr>
              <w:t>Summer 202</w:t>
            </w:r>
            <w:r w:rsidR="00DB2791">
              <w:rPr>
                <w:rFonts w:asciiTheme="majorHAnsi" w:hAnsiTheme="majorHAnsi" w:cstheme="majorHAnsi"/>
              </w:rPr>
              <w:t>6</w:t>
            </w:r>
          </w:p>
        </w:tc>
      </w:tr>
      <w:tr w:rsidR="009C4206" w:rsidRPr="00E27DA6" w14:paraId="0D3FDBEC" w14:textId="77777777" w:rsidTr="00DD46ED">
        <w:trPr>
          <w:trHeight w:val="402"/>
        </w:trPr>
        <w:tc>
          <w:tcPr>
            <w:tcW w:w="5016" w:type="dxa"/>
            <w:tcBorders>
              <w:top w:val="single" w:sz="4" w:space="0" w:color="auto"/>
              <w:right w:val="single" w:sz="4" w:space="0" w:color="auto"/>
            </w:tcBorders>
            <w:tcMar>
              <w:top w:w="100" w:type="dxa"/>
              <w:left w:w="100" w:type="dxa"/>
              <w:bottom w:w="100" w:type="dxa"/>
              <w:right w:w="100" w:type="dxa"/>
            </w:tcMar>
          </w:tcPr>
          <w:p w14:paraId="55CF6AB3" w14:textId="33253732" w:rsidR="007E2715" w:rsidRPr="000B17E1" w:rsidRDefault="00DB2791" w:rsidP="000B17E1">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Our</w:t>
            </w:r>
            <w:r w:rsidR="007E2715" w:rsidRPr="000B17E1">
              <w:rPr>
                <w:rFonts w:asciiTheme="majorHAnsi" w:hAnsiTheme="majorHAnsi" w:cstheme="majorHAnsi"/>
              </w:rPr>
              <w:t xml:space="preserve"> Speech and L</w:t>
            </w:r>
            <w:r w:rsidR="004419E1" w:rsidRPr="000B17E1">
              <w:rPr>
                <w:rFonts w:asciiTheme="majorHAnsi" w:hAnsiTheme="majorHAnsi" w:cstheme="majorHAnsi"/>
              </w:rPr>
              <w:t>anguage Therap</w:t>
            </w:r>
            <w:r w:rsidR="007E2715" w:rsidRPr="000B17E1">
              <w:rPr>
                <w:rFonts w:asciiTheme="majorHAnsi" w:hAnsiTheme="majorHAnsi" w:cstheme="majorHAnsi"/>
              </w:rPr>
              <w:t xml:space="preserve">ist </w:t>
            </w:r>
            <w:r w:rsidR="00C15ABA">
              <w:rPr>
                <w:rFonts w:asciiTheme="majorHAnsi" w:hAnsiTheme="majorHAnsi" w:cstheme="majorHAnsi"/>
              </w:rPr>
              <w:t xml:space="preserve">(SALT) </w:t>
            </w:r>
            <w:r w:rsidR="007E2715" w:rsidRPr="000B17E1">
              <w:rPr>
                <w:rFonts w:asciiTheme="majorHAnsi" w:hAnsiTheme="majorHAnsi" w:cstheme="majorHAnsi"/>
              </w:rPr>
              <w:t xml:space="preserve">has many children with complex language needs on </w:t>
            </w:r>
            <w:r w:rsidR="004419E1" w:rsidRPr="000B17E1">
              <w:rPr>
                <w:rFonts w:asciiTheme="majorHAnsi" w:hAnsiTheme="majorHAnsi" w:cstheme="majorHAnsi"/>
              </w:rPr>
              <w:t>her</w:t>
            </w:r>
            <w:r w:rsidR="007E2715" w:rsidRPr="000B17E1">
              <w:rPr>
                <w:rFonts w:asciiTheme="majorHAnsi" w:hAnsiTheme="majorHAnsi" w:cstheme="majorHAnsi"/>
              </w:rPr>
              <w:t xml:space="preserve"> caseload and </w:t>
            </w:r>
            <w:r w:rsidR="00E71B00">
              <w:rPr>
                <w:rFonts w:asciiTheme="majorHAnsi" w:hAnsiTheme="majorHAnsi" w:cstheme="majorHAnsi"/>
              </w:rPr>
              <w:t>worked closely</w:t>
            </w:r>
            <w:r w:rsidR="007E2715" w:rsidRPr="000B17E1">
              <w:rPr>
                <w:rFonts w:asciiTheme="majorHAnsi" w:hAnsiTheme="majorHAnsi" w:cstheme="majorHAnsi"/>
              </w:rPr>
              <w:t xml:space="preserve"> with children, class teachers and support staff to tailor support and interventions for the children</w:t>
            </w:r>
            <w:r w:rsidR="004419E1" w:rsidRPr="000B17E1">
              <w:rPr>
                <w:rFonts w:asciiTheme="majorHAnsi" w:hAnsiTheme="majorHAnsi" w:cstheme="majorHAnsi"/>
              </w:rPr>
              <w:t xml:space="preserve">. This resulted in </w:t>
            </w:r>
            <w:r w:rsidR="004419E1" w:rsidRPr="000B17E1">
              <w:rPr>
                <w:rFonts w:asciiTheme="majorHAnsi" w:hAnsiTheme="majorHAnsi" w:cstheme="majorHAnsi"/>
              </w:rPr>
              <w:lastRenderedPageBreak/>
              <w:t>staff feeling more able to meet needs. She has also</w:t>
            </w:r>
            <w:r w:rsidR="007E2715" w:rsidRPr="000B17E1">
              <w:rPr>
                <w:rFonts w:asciiTheme="majorHAnsi" w:hAnsiTheme="majorHAnsi" w:cstheme="majorHAnsi"/>
              </w:rPr>
              <w:t xml:space="preserve"> contributed to assessment and EHC </w:t>
            </w:r>
            <w:r w:rsidR="00D919C3">
              <w:rPr>
                <w:rFonts w:asciiTheme="majorHAnsi" w:hAnsiTheme="majorHAnsi" w:cstheme="majorHAnsi"/>
              </w:rPr>
              <w:t>P</w:t>
            </w:r>
            <w:r w:rsidR="007E2715" w:rsidRPr="000B17E1">
              <w:rPr>
                <w:rFonts w:asciiTheme="majorHAnsi" w:hAnsiTheme="majorHAnsi" w:cstheme="majorHAnsi"/>
              </w:rPr>
              <w:t xml:space="preserve">lan requests. We have ensured </w:t>
            </w:r>
            <w:r w:rsidR="004419E1" w:rsidRPr="000B17E1">
              <w:rPr>
                <w:rFonts w:asciiTheme="majorHAnsi" w:hAnsiTheme="majorHAnsi" w:cstheme="majorHAnsi"/>
              </w:rPr>
              <w:t>that professional</w:t>
            </w:r>
            <w:r w:rsidR="007E2715" w:rsidRPr="000B17E1">
              <w:rPr>
                <w:rFonts w:asciiTheme="majorHAnsi" w:hAnsiTheme="majorHAnsi" w:cstheme="majorHAnsi"/>
              </w:rPr>
              <w:t>s</w:t>
            </w:r>
            <w:r w:rsidR="004419E1" w:rsidRPr="000B17E1">
              <w:rPr>
                <w:rFonts w:asciiTheme="majorHAnsi" w:hAnsiTheme="majorHAnsi" w:cstheme="majorHAnsi"/>
              </w:rPr>
              <w:t>’</w:t>
            </w:r>
            <w:r w:rsidR="007E2715" w:rsidRPr="000B17E1">
              <w:rPr>
                <w:rFonts w:asciiTheme="majorHAnsi" w:hAnsiTheme="majorHAnsi" w:cstheme="majorHAnsi"/>
              </w:rPr>
              <w:t xml:space="preserve"> advice and recommendations are </w:t>
            </w:r>
            <w:r w:rsidR="004419E1" w:rsidRPr="000B17E1">
              <w:rPr>
                <w:rFonts w:asciiTheme="majorHAnsi" w:hAnsiTheme="majorHAnsi" w:cstheme="majorHAnsi"/>
              </w:rPr>
              <w:t>clearly referenced and used in Support P</w:t>
            </w:r>
            <w:r w:rsidR="007E2715" w:rsidRPr="000B17E1">
              <w:rPr>
                <w:rFonts w:asciiTheme="majorHAnsi" w:hAnsiTheme="majorHAnsi" w:cstheme="majorHAnsi"/>
              </w:rPr>
              <w:t xml:space="preserve">lans. </w:t>
            </w:r>
          </w:p>
          <w:p w14:paraId="113D2B59" w14:textId="5DB28381" w:rsidR="007E2715" w:rsidRDefault="00E71B00" w:rsidP="00E71B00">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 xml:space="preserve">Our </w:t>
            </w:r>
            <w:r w:rsidR="007E2715" w:rsidRPr="000B17E1">
              <w:rPr>
                <w:rFonts w:asciiTheme="majorHAnsi" w:hAnsiTheme="majorHAnsi" w:cstheme="majorHAnsi"/>
              </w:rPr>
              <w:t>S</w:t>
            </w:r>
            <w:r w:rsidR="00C15ABA">
              <w:rPr>
                <w:rFonts w:asciiTheme="majorHAnsi" w:hAnsiTheme="majorHAnsi" w:cstheme="majorHAnsi"/>
              </w:rPr>
              <w:t>ALT</w:t>
            </w:r>
            <w:r w:rsidR="007E2715" w:rsidRPr="000B17E1">
              <w:rPr>
                <w:rFonts w:asciiTheme="majorHAnsi" w:hAnsiTheme="majorHAnsi" w:cstheme="majorHAnsi"/>
              </w:rPr>
              <w:t xml:space="preserve"> provided </w:t>
            </w:r>
            <w:r w:rsidR="00DB2791">
              <w:rPr>
                <w:rFonts w:asciiTheme="majorHAnsi" w:hAnsiTheme="majorHAnsi" w:cstheme="majorHAnsi"/>
              </w:rPr>
              <w:t xml:space="preserve">whole-school </w:t>
            </w:r>
            <w:r w:rsidR="007E2715" w:rsidRPr="000B17E1">
              <w:rPr>
                <w:rFonts w:asciiTheme="majorHAnsi" w:hAnsiTheme="majorHAnsi" w:cstheme="majorHAnsi"/>
              </w:rPr>
              <w:t xml:space="preserve">training on </w:t>
            </w:r>
            <w:r>
              <w:rPr>
                <w:rFonts w:asciiTheme="majorHAnsi" w:hAnsiTheme="majorHAnsi" w:cstheme="majorHAnsi"/>
              </w:rPr>
              <w:t>identifying and supporting the needs of children with autism. This</w:t>
            </w:r>
            <w:r w:rsidR="004419E1" w:rsidRPr="00E71B00">
              <w:rPr>
                <w:rFonts w:asciiTheme="majorHAnsi" w:hAnsiTheme="majorHAnsi" w:cstheme="majorHAnsi"/>
              </w:rPr>
              <w:t xml:space="preserve"> led to </w:t>
            </w:r>
            <w:r w:rsidR="007E2715" w:rsidRPr="00E71B00">
              <w:rPr>
                <w:rFonts w:asciiTheme="majorHAnsi" w:hAnsiTheme="majorHAnsi" w:cstheme="majorHAnsi"/>
              </w:rPr>
              <w:t xml:space="preserve">staff </w:t>
            </w:r>
            <w:r w:rsidR="004419E1" w:rsidRPr="00E71B00">
              <w:rPr>
                <w:rFonts w:asciiTheme="majorHAnsi" w:hAnsiTheme="majorHAnsi" w:cstheme="majorHAnsi"/>
              </w:rPr>
              <w:t>being</w:t>
            </w:r>
            <w:r w:rsidR="007E2715" w:rsidRPr="00E71B00">
              <w:rPr>
                <w:rFonts w:asciiTheme="majorHAnsi" w:hAnsiTheme="majorHAnsi" w:cstheme="majorHAnsi"/>
              </w:rPr>
              <w:t xml:space="preserve"> confident in describing a child’s needs</w:t>
            </w:r>
            <w:r>
              <w:rPr>
                <w:rFonts w:asciiTheme="majorHAnsi" w:hAnsiTheme="majorHAnsi" w:cstheme="majorHAnsi"/>
              </w:rPr>
              <w:t xml:space="preserve">, as well as </w:t>
            </w:r>
            <w:r w:rsidR="007E2715" w:rsidRPr="00E71B00">
              <w:rPr>
                <w:rFonts w:asciiTheme="majorHAnsi" w:hAnsiTheme="majorHAnsi" w:cstheme="majorHAnsi"/>
              </w:rPr>
              <w:t xml:space="preserve">implementing strategies and providing resources immediately to meet a child’s needs. </w:t>
            </w:r>
          </w:p>
          <w:p w14:paraId="43123AC9" w14:textId="309FE882" w:rsidR="00E71B00" w:rsidRDefault="00E71B00" w:rsidP="00E71B00">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Our Educational Psychologist delivered whole-school CPL on dyslexia-friendly learning which helped staff to understand the implications across a wide range of areas of school life. Staff increasingly confident in recognising need and implementing strategies to support children.</w:t>
            </w:r>
          </w:p>
          <w:p w14:paraId="30FBD944" w14:textId="76CD0006" w:rsidR="00A072F5" w:rsidRPr="00963A3C" w:rsidRDefault="00A072F5" w:rsidP="00A072F5">
            <w:pPr>
              <w:pStyle w:val="ListParagraph"/>
              <w:numPr>
                <w:ilvl w:val="0"/>
                <w:numId w:val="16"/>
              </w:numPr>
              <w:spacing w:line="240" w:lineRule="auto"/>
              <w:ind w:left="318" w:hanging="284"/>
              <w:rPr>
                <w:rFonts w:asciiTheme="majorHAnsi" w:hAnsiTheme="majorHAnsi" w:cstheme="majorHAnsi"/>
                <w:bCs/>
              </w:rPr>
            </w:pPr>
            <w:r w:rsidRPr="00A072F5">
              <w:rPr>
                <w:rFonts w:asciiTheme="majorHAnsi" w:hAnsiTheme="majorHAnsi" w:cstheme="majorHAnsi"/>
              </w:rPr>
              <w:t>Continued</w:t>
            </w:r>
            <w:r w:rsidRPr="00963A3C">
              <w:rPr>
                <w:rFonts w:asciiTheme="majorHAnsi" w:hAnsiTheme="majorHAnsi" w:cstheme="majorHAnsi"/>
                <w:bCs/>
              </w:rPr>
              <w:t xml:space="preserve"> support from </w:t>
            </w:r>
            <w:r>
              <w:rPr>
                <w:rFonts w:asciiTheme="majorHAnsi" w:hAnsiTheme="majorHAnsi" w:cstheme="majorHAnsi"/>
                <w:bCs/>
              </w:rPr>
              <w:t>our</w:t>
            </w:r>
            <w:r w:rsidRPr="00963A3C">
              <w:rPr>
                <w:rFonts w:asciiTheme="majorHAnsi" w:hAnsiTheme="majorHAnsi" w:cstheme="majorHAnsi"/>
                <w:bCs/>
              </w:rPr>
              <w:t xml:space="preserve"> Ed Psych,</w:t>
            </w:r>
            <w:r>
              <w:rPr>
                <w:rFonts w:asciiTheme="majorHAnsi" w:hAnsiTheme="majorHAnsi" w:cstheme="majorHAnsi"/>
                <w:bCs/>
              </w:rPr>
              <w:t xml:space="preserve"> </w:t>
            </w:r>
            <w:r w:rsidRPr="00963A3C">
              <w:rPr>
                <w:rFonts w:asciiTheme="majorHAnsi" w:hAnsiTheme="majorHAnsi" w:cstheme="majorHAnsi"/>
                <w:bCs/>
              </w:rPr>
              <w:t>S</w:t>
            </w:r>
            <w:r>
              <w:rPr>
                <w:rFonts w:asciiTheme="majorHAnsi" w:hAnsiTheme="majorHAnsi" w:cstheme="majorHAnsi"/>
                <w:bCs/>
              </w:rPr>
              <w:t>A</w:t>
            </w:r>
            <w:r w:rsidRPr="00963A3C">
              <w:rPr>
                <w:rFonts w:asciiTheme="majorHAnsi" w:hAnsiTheme="majorHAnsi" w:cstheme="majorHAnsi"/>
                <w:bCs/>
              </w:rPr>
              <w:t>LT</w:t>
            </w:r>
            <w:r>
              <w:rPr>
                <w:rFonts w:asciiTheme="majorHAnsi" w:hAnsiTheme="majorHAnsi" w:cstheme="majorHAnsi"/>
                <w:bCs/>
              </w:rPr>
              <w:t xml:space="preserve"> and</w:t>
            </w:r>
            <w:r w:rsidRPr="00963A3C">
              <w:rPr>
                <w:rFonts w:asciiTheme="majorHAnsi" w:hAnsiTheme="majorHAnsi" w:cstheme="majorHAnsi"/>
                <w:bCs/>
              </w:rPr>
              <w:t xml:space="preserve"> Dyslexia and Dyscalculia Service</w:t>
            </w:r>
            <w:r>
              <w:rPr>
                <w:rFonts w:asciiTheme="majorHAnsi" w:hAnsiTheme="majorHAnsi" w:cstheme="majorHAnsi"/>
                <w:bCs/>
              </w:rPr>
              <w:t xml:space="preserve"> identified</w:t>
            </w:r>
            <w:r w:rsidRPr="00963A3C">
              <w:rPr>
                <w:rFonts w:asciiTheme="majorHAnsi" w:hAnsiTheme="majorHAnsi" w:cstheme="majorHAnsi"/>
                <w:bCs/>
              </w:rPr>
              <w:t xml:space="preserve"> appropriate strategies and programmes </w:t>
            </w:r>
            <w:r>
              <w:rPr>
                <w:rFonts w:asciiTheme="majorHAnsi" w:hAnsiTheme="majorHAnsi" w:cstheme="majorHAnsi"/>
                <w:bCs/>
              </w:rPr>
              <w:t>for staff to implement. These supported pupils to make progress in their learning.</w:t>
            </w:r>
          </w:p>
          <w:p w14:paraId="4AA00AAF" w14:textId="1F9C70A0" w:rsidR="00E71B00" w:rsidRDefault="00E71B00" w:rsidP="00E71B00">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 xml:space="preserve">Wellbeing in Newham Schools (WINS) delivered CPL on using Zones of Regulation as a strategy to support children who have difficulty </w:t>
            </w:r>
            <w:r w:rsidR="00C15ABA">
              <w:rPr>
                <w:rFonts w:asciiTheme="majorHAnsi" w:hAnsiTheme="majorHAnsi" w:cstheme="majorHAnsi"/>
              </w:rPr>
              <w:t>in managing their emotions. This resulted in all staff having a shared understanding of how to implement this resource.</w:t>
            </w:r>
          </w:p>
          <w:p w14:paraId="70C188AC" w14:textId="3515F5F8" w:rsidR="00E40FB3" w:rsidRPr="00E40FB3" w:rsidRDefault="00A76039" w:rsidP="00E40FB3">
            <w:pPr>
              <w:pStyle w:val="ListParagraph"/>
              <w:numPr>
                <w:ilvl w:val="0"/>
                <w:numId w:val="16"/>
              </w:numPr>
              <w:spacing w:line="240" w:lineRule="auto"/>
              <w:ind w:left="318" w:hanging="284"/>
              <w:rPr>
                <w:rFonts w:asciiTheme="majorHAnsi" w:hAnsiTheme="majorHAnsi" w:cstheme="majorHAnsi"/>
              </w:rPr>
            </w:pPr>
            <w:r w:rsidRPr="00E40FB3">
              <w:rPr>
                <w:rFonts w:asciiTheme="majorHAnsi" w:hAnsiTheme="majorHAnsi" w:cstheme="majorHAnsi"/>
                <w:bCs/>
              </w:rPr>
              <w:t xml:space="preserve">Practitioners from WINS delivered workshops </w:t>
            </w:r>
            <w:r w:rsidRPr="00E40FB3">
              <w:rPr>
                <w:rFonts w:asciiTheme="majorHAnsi" w:hAnsiTheme="majorHAnsi" w:cstheme="majorHAnsi"/>
              </w:rPr>
              <w:t xml:space="preserve">to parents and carers on ‘Supporting my child’s sleep routine’, Keeping my child safe online’, Supporting my child with emotional regulation’ and ‘Enhancing positive relationships with my child. </w:t>
            </w:r>
            <w:r w:rsidR="00E40FB3" w:rsidRPr="00E40FB3">
              <w:rPr>
                <w:rFonts w:asciiTheme="majorHAnsi" w:hAnsiTheme="majorHAnsi" w:cstheme="majorHAnsi"/>
              </w:rPr>
              <w:t>They also</w:t>
            </w:r>
            <w:r w:rsidR="00E40FB3" w:rsidRPr="00E40FB3">
              <w:rPr>
                <w:rFonts w:asciiTheme="majorHAnsi" w:hAnsiTheme="majorHAnsi" w:cstheme="majorHAnsi"/>
                <w:bCs/>
              </w:rPr>
              <w:t xml:space="preserve"> worked on a 1-1 basis with individual families to support children’s emotional wellbeing</w:t>
            </w:r>
          </w:p>
          <w:p w14:paraId="4F996F6F" w14:textId="6AFAE965" w:rsidR="00C15ABA" w:rsidRDefault="00C15ABA" w:rsidP="00E71B00">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 xml:space="preserve">Support staff CPL on Understanding Behaviour as a Way of Communicating led to TAs having an </w:t>
            </w:r>
            <w:r>
              <w:rPr>
                <w:rFonts w:asciiTheme="majorHAnsi" w:hAnsiTheme="majorHAnsi" w:cstheme="majorHAnsi"/>
              </w:rPr>
              <w:lastRenderedPageBreak/>
              <w:t>increased awareness of the reasons for particular behaviours.</w:t>
            </w:r>
          </w:p>
          <w:p w14:paraId="36D8A80D" w14:textId="569D4858" w:rsidR="00C15ABA" w:rsidRPr="00C15ABA" w:rsidRDefault="00C15ABA" w:rsidP="00E71B00">
            <w:pPr>
              <w:pStyle w:val="ListParagraph"/>
              <w:numPr>
                <w:ilvl w:val="0"/>
                <w:numId w:val="16"/>
              </w:numPr>
              <w:spacing w:line="240" w:lineRule="auto"/>
              <w:ind w:left="318" w:hanging="284"/>
              <w:rPr>
                <w:rFonts w:asciiTheme="majorHAnsi" w:hAnsiTheme="majorHAnsi" w:cstheme="majorHAnsi"/>
              </w:rPr>
            </w:pPr>
            <w:r w:rsidRPr="00C15ABA">
              <w:rPr>
                <w:rFonts w:asciiTheme="majorHAnsi" w:hAnsiTheme="majorHAnsi" w:cstheme="majorHAnsi"/>
              </w:rPr>
              <w:t>Support staff CPL on Precision Teaching led to TAs being confident in how to deliver bespoke pre-teaching</w:t>
            </w:r>
            <w:r>
              <w:rPr>
                <w:rFonts w:asciiTheme="majorHAnsi" w:hAnsiTheme="majorHAnsi" w:cstheme="majorHAnsi"/>
              </w:rPr>
              <w:t xml:space="preserve"> to support children to access wh</w:t>
            </w:r>
            <w:r w:rsidR="00A10F41">
              <w:rPr>
                <w:rFonts w:asciiTheme="majorHAnsi" w:hAnsiTheme="majorHAnsi" w:cstheme="majorHAnsi"/>
              </w:rPr>
              <w:t>ole-class teaching and learning</w:t>
            </w:r>
          </w:p>
          <w:p w14:paraId="61E79489" w14:textId="0BF1B0F4" w:rsidR="009601AC" w:rsidRPr="000B17E1" w:rsidRDefault="009601AC" w:rsidP="000B17E1">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INSET tailored to staff’s self-identified SEND knowledge-</w:t>
            </w:r>
            <w:r w:rsidRPr="00832FD0">
              <w:rPr>
                <w:rFonts w:asciiTheme="majorHAnsi" w:hAnsiTheme="majorHAnsi" w:cstheme="majorHAnsi"/>
              </w:rPr>
              <w:t xml:space="preserve">needs </w:t>
            </w:r>
            <w:r>
              <w:rPr>
                <w:rFonts w:asciiTheme="majorHAnsi" w:hAnsiTheme="majorHAnsi" w:cstheme="majorHAnsi"/>
              </w:rPr>
              <w:t xml:space="preserve">has </w:t>
            </w:r>
            <w:r w:rsidRPr="00832FD0">
              <w:rPr>
                <w:rFonts w:asciiTheme="majorHAnsi" w:hAnsiTheme="majorHAnsi" w:cstheme="majorHAnsi"/>
              </w:rPr>
              <w:t xml:space="preserve">increased understanding and </w:t>
            </w:r>
            <w:r>
              <w:rPr>
                <w:rFonts w:asciiTheme="majorHAnsi" w:hAnsiTheme="majorHAnsi" w:cstheme="majorHAnsi"/>
              </w:rPr>
              <w:t>provided</w:t>
            </w:r>
            <w:r w:rsidRPr="00832FD0">
              <w:rPr>
                <w:rFonts w:asciiTheme="majorHAnsi" w:hAnsiTheme="majorHAnsi" w:cstheme="majorHAnsi"/>
              </w:rPr>
              <w:t xml:space="preserve"> a range of inclusion strategies</w:t>
            </w:r>
          </w:p>
          <w:p w14:paraId="72B4B265" w14:textId="39FEDA1E" w:rsidR="007E2715" w:rsidRPr="000B17E1" w:rsidRDefault="000B17E1" w:rsidP="000B17E1">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Teachers review Support P</w:t>
            </w:r>
            <w:r w:rsidR="007E2715" w:rsidRPr="000B17E1">
              <w:rPr>
                <w:rFonts w:asciiTheme="majorHAnsi" w:hAnsiTheme="majorHAnsi" w:cstheme="majorHAnsi"/>
              </w:rPr>
              <w:t xml:space="preserve">lans on a termly basis (with support from </w:t>
            </w:r>
            <w:r>
              <w:rPr>
                <w:rFonts w:asciiTheme="majorHAnsi" w:hAnsiTheme="majorHAnsi" w:cstheme="majorHAnsi"/>
              </w:rPr>
              <w:t>In</w:t>
            </w:r>
            <w:r w:rsidR="00E71B00">
              <w:rPr>
                <w:rFonts w:asciiTheme="majorHAnsi" w:hAnsiTheme="majorHAnsi" w:cstheme="majorHAnsi"/>
              </w:rPr>
              <w:t xml:space="preserve">terim </w:t>
            </w:r>
            <w:proofErr w:type="spellStart"/>
            <w:r w:rsidR="00E71B00">
              <w:rPr>
                <w:rFonts w:asciiTheme="majorHAnsi" w:hAnsiTheme="majorHAnsi" w:cstheme="majorHAnsi"/>
              </w:rPr>
              <w:t>SENDCo</w:t>
            </w:r>
            <w:proofErr w:type="spellEnd"/>
            <w:r>
              <w:rPr>
                <w:rFonts w:asciiTheme="majorHAnsi" w:hAnsiTheme="majorHAnsi" w:cstheme="majorHAnsi"/>
              </w:rPr>
              <w:t>)</w:t>
            </w:r>
            <w:r w:rsidR="007E2715" w:rsidRPr="000B17E1">
              <w:rPr>
                <w:rFonts w:asciiTheme="majorHAnsi" w:hAnsiTheme="majorHAnsi" w:cstheme="majorHAnsi"/>
              </w:rPr>
              <w:t xml:space="preserve"> which means that new outcomes, provisions and r</w:t>
            </w:r>
            <w:r w:rsidR="00A10F41">
              <w:rPr>
                <w:rFonts w:asciiTheme="majorHAnsi" w:hAnsiTheme="majorHAnsi" w:cstheme="majorHAnsi"/>
              </w:rPr>
              <w:t>esources are prepared promptly</w:t>
            </w:r>
          </w:p>
          <w:p w14:paraId="4F4EEF15" w14:textId="5FECE83A" w:rsidR="00866E29" w:rsidRDefault="000B17E1" w:rsidP="00A7603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Support P</w:t>
            </w:r>
            <w:r w:rsidR="007E2715" w:rsidRPr="000B17E1">
              <w:rPr>
                <w:rFonts w:asciiTheme="majorHAnsi" w:hAnsiTheme="majorHAnsi" w:cstheme="majorHAnsi"/>
              </w:rPr>
              <w:t>lans clearly reflect the outc</w:t>
            </w:r>
            <w:r w:rsidR="00D919C3">
              <w:rPr>
                <w:rFonts w:asciiTheme="majorHAnsi" w:hAnsiTheme="majorHAnsi" w:cstheme="majorHAnsi"/>
              </w:rPr>
              <w:t>omes and provisions on the EHC P</w:t>
            </w:r>
            <w:r w:rsidR="007E2715" w:rsidRPr="000B17E1">
              <w:rPr>
                <w:rFonts w:asciiTheme="majorHAnsi" w:hAnsiTheme="majorHAnsi" w:cstheme="majorHAnsi"/>
              </w:rPr>
              <w:t>lan so we can be conf</w:t>
            </w:r>
            <w:r w:rsidR="00A10F41">
              <w:rPr>
                <w:rFonts w:asciiTheme="majorHAnsi" w:hAnsiTheme="majorHAnsi" w:cstheme="majorHAnsi"/>
              </w:rPr>
              <w:t>ident that needs are being met</w:t>
            </w:r>
          </w:p>
          <w:p w14:paraId="50A708AC" w14:textId="77777777" w:rsidR="002B0C62" w:rsidRDefault="002B0C62" w:rsidP="00A7603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SEND Coffee Morning supported parents/carers to connect with one another and share strategies, as well as to under</w:t>
            </w:r>
            <w:r w:rsidR="00A10F41">
              <w:rPr>
                <w:rFonts w:asciiTheme="majorHAnsi" w:hAnsiTheme="majorHAnsi" w:cstheme="majorHAnsi"/>
              </w:rPr>
              <w:t>stand more about school support</w:t>
            </w:r>
          </w:p>
          <w:p w14:paraId="0CD5D43A" w14:textId="7B1B7E98" w:rsidR="00A10F41" w:rsidRPr="00A76039" w:rsidRDefault="00A10F41" w:rsidP="00A7603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Visit by Paralympian athlete inspired all children, including those able to identify with his conditions – ADHD and autism</w:t>
            </w:r>
          </w:p>
        </w:tc>
        <w:tc>
          <w:tcPr>
            <w:tcW w:w="5016" w:type="dxa"/>
            <w:tcBorders>
              <w:top w:val="single" w:sz="4" w:space="0" w:color="auto"/>
              <w:left w:val="single" w:sz="4" w:space="0" w:color="auto"/>
              <w:right w:val="single" w:sz="4" w:space="0" w:color="auto"/>
            </w:tcBorders>
          </w:tcPr>
          <w:p w14:paraId="79300A90" w14:textId="77777777" w:rsidR="00E71B00" w:rsidRPr="000538DE" w:rsidRDefault="00E71B00" w:rsidP="00A072F5">
            <w:pPr>
              <w:pStyle w:val="ListParagraph"/>
              <w:numPr>
                <w:ilvl w:val="0"/>
                <w:numId w:val="16"/>
              </w:numPr>
              <w:spacing w:line="240" w:lineRule="auto"/>
              <w:ind w:left="318" w:hanging="284"/>
              <w:rPr>
                <w:rFonts w:asciiTheme="majorHAnsi" w:hAnsiTheme="majorHAnsi" w:cstheme="majorHAnsi"/>
                <w:bCs/>
              </w:rPr>
            </w:pPr>
            <w:r w:rsidRPr="000538DE">
              <w:rPr>
                <w:rFonts w:asciiTheme="majorHAnsi" w:hAnsiTheme="majorHAnsi" w:cstheme="majorHAnsi"/>
                <w:bCs/>
              </w:rPr>
              <w:lastRenderedPageBreak/>
              <w:t>Through our Newham School Sports Partnership, TAs have received CPL to enable then to more effectively support children with High Needs Funding during PE lessons</w:t>
            </w:r>
          </w:p>
          <w:p w14:paraId="6A007568" w14:textId="359FA2AE" w:rsidR="001B1C25" w:rsidRDefault="001B1C25" w:rsidP="001B1C25">
            <w:pPr>
              <w:pStyle w:val="ListParagraph"/>
              <w:numPr>
                <w:ilvl w:val="0"/>
                <w:numId w:val="16"/>
              </w:numPr>
              <w:spacing w:line="240" w:lineRule="auto"/>
              <w:ind w:left="318" w:hanging="284"/>
              <w:rPr>
                <w:rFonts w:asciiTheme="majorHAnsi" w:hAnsiTheme="majorHAnsi" w:cstheme="majorHAnsi"/>
              </w:rPr>
            </w:pPr>
            <w:r w:rsidRPr="000538DE">
              <w:rPr>
                <w:rFonts w:asciiTheme="majorHAnsi" w:hAnsiTheme="majorHAnsi" w:cstheme="majorHAnsi"/>
              </w:rPr>
              <w:t xml:space="preserve">INSET tailored to </w:t>
            </w:r>
            <w:r w:rsidR="000538DE" w:rsidRPr="000538DE">
              <w:rPr>
                <w:rFonts w:asciiTheme="majorHAnsi" w:hAnsiTheme="majorHAnsi" w:cstheme="majorHAnsi"/>
              </w:rPr>
              <w:t>Support S</w:t>
            </w:r>
            <w:r w:rsidRPr="000538DE">
              <w:rPr>
                <w:rFonts w:asciiTheme="majorHAnsi" w:hAnsiTheme="majorHAnsi" w:cstheme="majorHAnsi"/>
              </w:rPr>
              <w:t xml:space="preserve">taff’s self-identified </w:t>
            </w:r>
            <w:r w:rsidRPr="000538DE">
              <w:rPr>
                <w:rFonts w:asciiTheme="majorHAnsi" w:hAnsiTheme="majorHAnsi" w:cstheme="majorHAnsi"/>
              </w:rPr>
              <w:lastRenderedPageBreak/>
              <w:t xml:space="preserve">SEND knowledge-needs </w:t>
            </w:r>
            <w:r w:rsidR="000538DE" w:rsidRPr="000538DE">
              <w:rPr>
                <w:rFonts w:asciiTheme="majorHAnsi" w:hAnsiTheme="majorHAnsi" w:cstheme="majorHAnsi"/>
              </w:rPr>
              <w:t>(</w:t>
            </w:r>
            <w:r w:rsidRPr="000538DE">
              <w:rPr>
                <w:rFonts w:asciiTheme="majorHAnsi" w:hAnsiTheme="majorHAnsi" w:cstheme="majorHAnsi"/>
              </w:rPr>
              <w:t xml:space="preserve">e.g. </w:t>
            </w:r>
            <w:r w:rsidR="000538DE" w:rsidRPr="000538DE">
              <w:rPr>
                <w:rFonts w:asciiTheme="majorHAnsi" w:hAnsiTheme="majorHAnsi" w:cstheme="majorHAnsi"/>
              </w:rPr>
              <w:t xml:space="preserve">Language for Thinking, Social Stories), </w:t>
            </w:r>
            <w:r w:rsidRPr="000538DE">
              <w:rPr>
                <w:rFonts w:asciiTheme="majorHAnsi" w:hAnsiTheme="majorHAnsi" w:cstheme="majorHAnsi"/>
              </w:rPr>
              <w:t>has increased understanding and provided a range of inclusion strategies</w:t>
            </w:r>
          </w:p>
          <w:p w14:paraId="637CB965" w14:textId="0DC3888B" w:rsidR="00680CF1" w:rsidRPr="000538DE" w:rsidRDefault="00680CF1" w:rsidP="00680CF1">
            <w:pPr>
              <w:pStyle w:val="ListParagraph"/>
              <w:numPr>
                <w:ilvl w:val="0"/>
                <w:numId w:val="16"/>
              </w:numPr>
              <w:spacing w:line="240" w:lineRule="auto"/>
              <w:ind w:left="318" w:hanging="284"/>
              <w:rPr>
                <w:rFonts w:asciiTheme="majorHAnsi" w:hAnsiTheme="majorHAnsi" w:cstheme="majorHAnsi"/>
              </w:rPr>
            </w:pPr>
            <w:r w:rsidRPr="000538DE">
              <w:rPr>
                <w:rFonts w:asciiTheme="majorHAnsi" w:hAnsiTheme="majorHAnsi" w:cstheme="majorHAnsi"/>
              </w:rPr>
              <w:t>Teachers and TAs continue to review Support Plans (following CPL</w:t>
            </w:r>
            <w:r>
              <w:rPr>
                <w:rFonts w:asciiTheme="majorHAnsi" w:hAnsiTheme="majorHAnsi" w:cstheme="majorHAnsi"/>
              </w:rPr>
              <w:t>)</w:t>
            </w:r>
            <w:r w:rsidRPr="000538DE">
              <w:rPr>
                <w:rFonts w:asciiTheme="majorHAnsi" w:hAnsiTheme="majorHAnsi" w:cstheme="majorHAnsi"/>
              </w:rPr>
              <w:t xml:space="preserve"> which means that progress is reviewed, new outcomes, provisions and resources are prepared</w:t>
            </w:r>
          </w:p>
          <w:p w14:paraId="2030CBA5" w14:textId="77777777" w:rsidR="00AB13C7" w:rsidRDefault="00AB13C7" w:rsidP="00AB13C7">
            <w:pPr>
              <w:pStyle w:val="ListParagraph"/>
              <w:numPr>
                <w:ilvl w:val="0"/>
                <w:numId w:val="16"/>
              </w:numPr>
              <w:spacing w:line="240" w:lineRule="auto"/>
              <w:ind w:left="318" w:hanging="284"/>
              <w:rPr>
                <w:rFonts w:ascii="Calibri" w:eastAsia="Times New Roman" w:hAnsi="Calibri" w:cs="Calibri"/>
              </w:rPr>
            </w:pPr>
            <w:r w:rsidRPr="00AB13C7">
              <w:rPr>
                <w:rFonts w:ascii="Calibri" w:eastAsia="Times New Roman" w:hAnsi="Calibri" w:cs="Calibri"/>
              </w:rPr>
              <w:t xml:space="preserve">PE  - Inclusive CPL organised by PE subject leader resulted in teachers being more confident on how to plan to accommodate SEND so that all children are appropriately supported and challenged </w:t>
            </w:r>
          </w:p>
          <w:p w14:paraId="7CCA53AC" w14:textId="0656AE38" w:rsidR="000A4F80" w:rsidRPr="00EC46A8" w:rsidRDefault="000A4F80" w:rsidP="00AB13C7">
            <w:pPr>
              <w:pStyle w:val="ListParagraph"/>
              <w:numPr>
                <w:ilvl w:val="0"/>
                <w:numId w:val="16"/>
              </w:numPr>
              <w:spacing w:line="240" w:lineRule="auto"/>
              <w:ind w:left="318" w:hanging="284"/>
              <w:rPr>
                <w:rFonts w:ascii="Calibri" w:eastAsia="Times New Roman" w:hAnsi="Calibri" w:cs="Calibri"/>
              </w:rPr>
            </w:pPr>
            <w:r w:rsidRPr="00EC46A8">
              <w:rPr>
                <w:rFonts w:ascii="Calibri" w:eastAsia="Times New Roman" w:hAnsi="Calibri" w:cs="Calibri"/>
              </w:rPr>
              <w:t>Su</w:t>
            </w:r>
            <w:r w:rsidR="00EC46A8" w:rsidRPr="00EC46A8">
              <w:rPr>
                <w:rFonts w:ascii="Calibri" w:eastAsia="Times New Roman" w:hAnsi="Calibri" w:cs="Calibri"/>
              </w:rPr>
              <w:t>p</w:t>
            </w:r>
            <w:r w:rsidRPr="00EC46A8">
              <w:rPr>
                <w:rFonts w:ascii="Calibri" w:eastAsia="Times New Roman" w:hAnsi="Calibri" w:cs="Calibri"/>
              </w:rPr>
              <w:t xml:space="preserve">port staff </w:t>
            </w:r>
            <w:r w:rsidR="00CA4D32" w:rsidRPr="00EC46A8">
              <w:rPr>
                <w:rFonts w:ascii="Calibri" w:eastAsia="Times New Roman" w:hAnsi="Calibri" w:cs="Calibri"/>
              </w:rPr>
              <w:t xml:space="preserve">received </w:t>
            </w:r>
            <w:r w:rsidRPr="00EC46A8">
              <w:rPr>
                <w:rFonts w:ascii="Calibri" w:eastAsia="Times New Roman" w:hAnsi="Calibri" w:cs="Calibri"/>
              </w:rPr>
              <w:t>trained on delivering impactful</w:t>
            </w:r>
            <w:r w:rsidR="00EC46A8" w:rsidRPr="00EC46A8">
              <w:rPr>
                <w:rFonts w:ascii="Calibri" w:eastAsia="Times New Roman" w:hAnsi="Calibri" w:cs="Calibri"/>
              </w:rPr>
              <w:t xml:space="preserve"> interventions to boost pupils’ </w:t>
            </w:r>
            <w:r w:rsidRPr="00EC46A8">
              <w:rPr>
                <w:rFonts w:ascii="Calibri" w:eastAsia="Times New Roman" w:hAnsi="Calibri" w:cs="Calibri"/>
              </w:rPr>
              <w:t>confidence and address their specific needs</w:t>
            </w:r>
          </w:p>
          <w:p w14:paraId="11691E28" w14:textId="151FDF6C" w:rsidR="000A4F80" w:rsidRPr="00EC46A8" w:rsidRDefault="000A4F80" w:rsidP="00AB13C7">
            <w:pPr>
              <w:pStyle w:val="ListParagraph"/>
              <w:numPr>
                <w:ilvl w:val="0"/>
                <w:numId w:val="16"/>
              </w:numPr>
              <w:spacing w:line="240" w:lineRule="auto"/>
              <w:ind w:left="318" w:hanging="284"/>
              <w:rPr>
                <w:rFonts w:ascii="Calibri" w:eastAsia="Times New Roman" w:hAnsi="Calibri" w:cs="Calibri"/>
              </w:rPr>
            </w:pPr>
            <w:r w:rsidRPr="00EC46A8">
              <w:rPr>
                <w:rFonts w:ascii="Calibri" w:eastAsia="Times New Roman" w:hAnsi="Calibri" w:cs="Calibri"/>
              </w:rPr>
              <w:t xml:space="preserve">Support staff </w:t>
            </w:r>
            <w:r w:rsidR="00EC46A8" w:rsidRPr="00EC46A8">
              <w:rPr>
                <w:rFonts w:ascii="Calibri" w:eastAsia="Times New Roman" w:hAnsi="Calibri" w:cs="Calibri"/>
              </w:rPr>
              <w:t xml:space="preserve">received </w:t>
            </w:r>
            <w:r w:rsidR="00EC46A8">
              <w:rPr>
                <w:rFonts w:ascii="Calibri" w:eastAsia="Times New Roman" w:hAnsi="Calibri" w:cs="Calibri"/>
              </w:rPr>
              <w:t xml:space="preserve">CPL and </w:t>
            </w:r>
            <w:r w:rsidR="00EC46A8" w:rsidRPr="00EC46A8">
              <w:rPr>
                <w:rFonts w:ascii="Calibri" w:eastAsia="Times New Roman" w:hAnsi="Calibri" w:cs="Calibri"/>
              </w:rPr>
              <w:t xml:space="preserve">support from Interim </w:t>
            </w:r>
            <w:proofErr w:type="spellStart"/>
            <w:r w:rsidR="00EC46A8" w:rsidRPr="00EC46A8">
              <w:rPr>
                <w:rFonts w:ascii="Calibri" w:eastAsia="Times New Roman" w:hAnsi="Calibri" w:cs="Calibri"/>
              </w:rPr>
              <w:t>SENDCo</w:t>
            </w:r>
            <w:proofErr w:type="spellEnd"/>
            <w:r w:rsidR="00EC46A8" w:rsidRPr="00EC46A8">
              <w:rPr>
                <w:rFonts w:ascii="Calibri" w:eastAsia="Times New Roman" w:hAnsi="Calibri" w:cs="Calibri"/>
              </w:rPr>
              <w:t xml:space="preserve"> to review pupil</w:t>
            </w:r>
            <w:r w:rsidRPr="00EC46A8">
              <w:rPr>
                <w:rFonts w:ascii="Calibri" w:eastAsia="Times New Roman" w:hAnsi="Calibri" w:cs="Calibri"/>
              </w:rPr>
              <w:t>s</w:t>
            </w:r>
            <w:r w:rsidR="00EC46A8" w:rsidRPr="00EC46A8">
              <w:rPr>
                <w:rFonts w:ascii="Calibri" w:eastAsia="Times New Roman" w:hAnsi="Calibri" w:cs="Calibri"/>
              </w:rPr>
              <w:t>’</w:t>
            </w:r>
            <w:r w:rsidRPr="00EC46A8">
              <w:rPr>
                <w:rFonts w:ascii="Calibri" w:eastAsia="Times New Roman" w:hAnsi="Calibri" w:cs="Calibri"/>
              </w:rPr>
              <w:t xml:space="preserve"> EHCP</w:t>
            </w:r>
            <w:r w:rsidR="00EC46A8" w:rsidRPr="00EC46A8">
              <w:rPr>
                <w:rFonts w:ascii="Calibri" w:eastAsia="Times New Roman" w:hAnsi="Calibri" w:cs="Calibri"/>
              </w:rPr>
              <w:t xml:space="preserve"> targets</w:t>
            </w:r>
            <w:r w:rsidR="00F91F16" w:rsidRPr="00EC46A8">
              <w:rPr>
                <w:rFonts w:ascii="Calibri" w:eastAsia="Times New Roman" w:hAnsi="Calibri" w:cs="Calibri"/>
              </w:rPr>
              <w:t xml:space="preserve"> </w:t>
            </w:r>
          </w:p>
          <w:p w14:paraId="68D9E915" w14:textId="77777777" w:rsidR="00AB13C7" w:rsidRPr="002B0C62" w:rsidRDefault="00AB13C7" w:rsidP="002B0C62">
            <w:pPr>
              <w:spacing w:line="240" w:lineRule="auto"/>
              <w:ind w:left="34"/>
              <w:rPr>
                <w:rFonts w:asciiTheme="majorHAnsi" w:hAnsiTheme="majorHAnsi" w:cstheme="majorHAnsi"/>
              </w:rPr>
            </w:pPr>
          </w:p>
          <w:p w14:paraId="299CAA90" w14:textId="1A206E8D" w:rsidR="006D3F15" w:rsidRPr="00612D78" w:rsidRDefault="006D3F15" w:rsidP="000538DE">
            <w:pPr>
              <w:pStyle w:val="ListParagraph"/>
              <w:spacing w:line="240" w:lineRule="auto"/>
              <w:ind w:left="318"/>
              <w:rPr>
                <w:rFonts w:asciiTheme="majorHAnsi" w:hAnsiTheme="majorHAnsi" w:cstheme="majorHAnsi"/>
              </w:rPr>
            </w:pPr>
          </w:p>
        </w:tc>
        <w:tc>
          <w:tcPr>
            <w:tcW w:w="4852" w:type="dxa"/>
            <w:tcBorders>
              <w:top w:val="single" w:sz="4" w:space="0" w:color="auto"/>
              <w:left w:val="single" w:sz="4" w:space="0" w:color="auto"/>
            </w:tcBorders>
          </w:tcPr>
          <w:p w14:paraId="378F69C3" w14:textId="77777777" w:rsidR="00D300AF" w:rsidRDefault="00D300AF" w:rsidP="00E3120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lastRenderedPageBreak/>
              <w:t>Inclusion Leader particip</w:t>
            </w:r>
            <w:r w:rsidRPr="006E4B44">
              <w:rPr>
                <w:rFonts w:asciiTheme="majorHAnsi" w:hAnsiTheme="majorHAnsi" w:cstheme="majorHAnsi"/>
              </w:rPr>
              <w:t>ated in effective transition sessions with secondary schools our pupi</w:t>
            </w:r>
            <w:r>
              <w:rPr>
                <w:rFonts w:asciiTheme="majorHAnsi" w:hAnsiTheme="majorHAnsi" w:cstheme="majorHAnsi"/>
              </w:rPr>
              <w:t>ls</w:t>
            </w:r>
            <w:r w:rsidRPr="006E4B44">
              <w:rPr>
                <w:rFonts w:asciiTheme="majorHAnsi" w:hAnsiTheme="majorHAnsi" w:cstheme="majorHAnsi"/>
              </w:rPr>
              <w:t xml:space="preserve"> will be attending</w:t>
            </w:r>
            <w:r>
              <w:rPr>
                <w:rFonts w:asciiTheme="majorHAnsi" w:hAnsiTheme="majorHAnsi" w:cstheme="majorHAnsi"/>
              </w:rPr>
              <w:t xml:space="preserve"> – this ensures effective information sharing to support our pupils in Year 7</w:t>
            </w:r>
          </w:p>
          <w:p w14:paraId="586BC823" w14:textId="77777777" w:rsidR="00680CF1" w:rsidRDefault="00680CF1" w:rsidP="00680CF1">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lastRenderedPageBreak/>
              <w:t xml:space="preserve">Inclusion Leader attended </w:t>
            </w:r>
            <w:proofErr w:type="spellStart"/>
            <w:r>
              <w:rPr>
                <w:rFonts w:asciiTheme="majorHAnsi" w:hAnsiTheme="majorHAnsi" w:cstheme="majorHAnsi"/>
              </w:rPr>
              <w:t>Woodgrange</w:t>
            </w:r>
            <w:proofErr w:type="spellEnd"/>
            <w:r>
              <w:rPr>
                <w:rFonts w:asciiTheme="majorHAnsi" w:hAnsiTheme="majorHAnsi" w:cstheme="majorHAnsi"/>
              </w:rPr>
              <w:t xml:space="preserve"> Year 2 Annual Reviews for children in receipt of High Needs Funding who will be joining us in September – this supports a smooth transition and ensures that our staff are aware of the needs of new pupils</w:t>
            </w:r>
          </w:p>
          <w:p w14:paraId="1995FA4E" w14:textId="6DE7E0DA" w:rsidR="00680CF1" w:rsidRDefault="00680CF1" w:rsidP="00E3120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Inclusion Leader focused on re-establishing close working partnerships with families of children in receipt of High Needs Funding</w:t>
            </w:r>
            <w:r w:rsidR="00610F67">
              <w:rPr>
                <w:rFonts w:asciiTheme="majorHAnsi" w:hAnsiTheme="majorHAnsi" w:cstheme="majorHAnsi"/>
              </w:rPr>
              <w:t xml:space="preserve"> – essential to ensure good outcomes</w:t>
            </w:r>
          </w:p>
          <w:p w14:paraId="13D9380E" w14:textId="77777777" w:rsidR="00D300AF" w:rsidRDefault="00D300AF" w:rsidP="00E3120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TA CPL on strategies to support dysregulated children reinforced consistency across the school; TA CPL on sensory processing ensured best practice is disseminated</w:t>
            </w:r>
          </w:p>
          <w:p w14:paraId="46686584" w14:textId="77777777" w:rsidR="00610F67" w:rsidRDefault="00610F67" w:rsidP="00610F67">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Re-established links with WINS – transition with Year 6 groups as well as supporting individual families</w:t>
            </w:r>
          </w:p>
          <w:p w14:paraId="2E0B4F32" w14:textId="77777777" w:rsidR="00610F67" w:rsidRDefault="00610F67" w:rsidP="00610F67">
            <w:pPr>
              <w:pStyle w:val="ListParagraph"/>
              <w:numPr>
                <w:ilvl w:val="0"/>
                <w:numId w:val="16"/>
              </w:numPr>
              <w:spacing w:line="240" w:lineRule="auto"/>
              <w:ind w:left="318" w:hanging="284"/>
              <w:rPr>
                <w:rFonts w:asciiTheme="majorHAnsi" w:hAnsiTheme="majorHAnsi" w:cstheme="majorHAnsi"/>
              </w:rPr>
            </w:pPr>
            <w:r w:rsidRPr="00680CF1">
              <w:rPr>
                <w:rFonts w:asciiTheme="majorHAnsi" w:hAnsiTheme="majorHAnsi" w:cstheme="majorHAnsi"/>
              </w:rPr>
              <w:t>Re-engaged with Partnerships for Inclusion of Neurodiversity in Schools (PINS) project</w:t>
            </w:r>
            <w:r>
              <w:rPr>
                <w:rFonts w:asciiTheme="majorHAnsi" w:hAnsiTheme="majorHAnsi" w:cstheme="majorHAnsi"/>
              </w:rPr>
              <w:t>; completed an audit in preparation for joint working next academic year</w:t>
            </w:r>
          </w:p>
          <w:p w14:paraId="02EA0DA1" w14:textId="77777777" w:rsidR="00610F67" w:rsidRDefault="00610F67" w:rsidP="00610F67">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Collaborated with NHS Speech Therapy Service to conduct a joint Communication Audit  across the school to support creation of communication-rich learning environments</w:t>
            </w:r>
          </w:p>
          <w:p w14:paraId="3A778333" w14:textId="77777777" w:rsidR="00703076" w:rsidRDefault="00703076" w:rsidP="00E3120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Our</w:t>
            </w:r>
            <w:r w:rsidRPr="000B17E1">
              <w:rPr>
                <w:rFonts w:asciiTheme="majorHAnsi" w:hAnsiTheme="majorHAnsi" w:cstheme="majorHAnsi"/>
              </w:rPr>
              <w:t xml:space="preserve"> Speech and Language Therapist </w:t>
            </w:r>
            <w:r>
              <w:rPr>
                <w:rFonts w:asciiTheme="majorHAnsi" w:hAnsiTheme="majorHAnsi" w:cstheme="majorHAnsi"/>
              </w:rPr>
              <w:t xml:space="preserve">(SALT) </w:t>
            </w:r>
            <w:r w:rsidRPr="000B17E1">
              <w:rPr>
                <w:rFonts w:asciiTheme="majorHAnsi" w:hAnsiTheme="majorHAnsi" w:cstheme="majorHAnsi"/>
              </w:rPr>
              <w:t xml:space="preserve">has many children with complex language needs on her caseload and </w:t>
            </w:r>
            <w:r>
              <w:rPr>
                <w:rFonts w:asciiTheme="majorHAnsi" w:hAnsiTheme="majorHAnsi" w:cstheme="majorHAnsi"/>
              </w:rPr>
              <w:t>worked closely</w:t>
            </w:r>
            <w:r w:rsidRPr="000B17E1">
              <w:rPr>
                <w:rFonts w:asciiTheme="majorHAnsi" w:hAnsiTheme="majorHAnsi" w:cstheme="majorHAnsi"/>
              </w:rPr>
              <w:t xml:space="preserve"> with children, class teachers and support staff to tailor support and interventions for the children. This resulted in staff feeling more able to meet needs. She has also contributed to assessment and EHC </w:t>
            </w:r>
            <w:r>
              <w:rPr>
                <w:rFonts w:asciiTheme="majorHAnsi" w:hAnsiTheme="majorHAnsi" w:cstheme="majorHAnsi"/>
              </w:rPr>
              <w:t>P</w:t>
            </w:r>
            <w:r w:rsidRPr="000B17E1">
              <w:rPr>
                <w:rFonts w:asciiTheme="majorHAnsi" w:hAnsiTheme="majorHAnsi" w:cstheme="majorHAnsi"/>
              </w:rPr>
              <w:t xml:space="preserve">lan requests. We have ensured that professionals’ advice and recommendations are clearly referenced and used in Support Plans. </w:t>
            </w:r>
          </w:p>
          <w:p w14:paraId="5019D471" w14:textId="77777777" w:rsidR="00703076" w:rsidRPr="00E31209" w:rsidRDefault="00703076" w:rsidP="00E31209">
            <w:pPr>
              <w:pStyle w:val="ListParagraph"/>
              <w:numPr>
                <w:ilvl w:val="0"/>
                <w:numId w:val="16"/>
              </w:numPr>
              <w:spacing w:line="240" w:lineRule="auto"/>
              <w:ind w:left="318" w:hanging="284"/>
              <w:rPr>
                <w:rFonts w:asciiTheme="majorHAnsi" w:hAnsiTheme="majorHAnsi" w:cstheme="majorHAnsi"/>
              </w:rPr>
            </w:pPr>
            <w:r w:rsidRPr="00A072F5">
              <w:rPr>
                <w:rFonts w:asciiTheme="majorHAnsi" w:hAnsiTheme="majorHAnsi" w:cstheme="majorHAnsi"/>
              </w:rPr>
              <w:t>Continued</w:t>
            </w:r>
            <w:r w:rsidRPr="00E31209">
              <w:rPr>
                <w:rFonts w:asciiTheme="majorHAnsi" w:hAnsiTheme="majorHAnsi" w:cstheme="majorHAnsi"/>
              </w:rPr>
              <w:t xml:space="preserve"> support from our Ed Psych, SALT and Dyslexia and Dyscalculia Service identified appropriate strategies and programmes for </w:t>
            </w:r>
            <w:r w:rsidRPr="00E31209">
              <w:rPr>
                <w:rFonts w:asciiTheme="majorHAnsi" w:hAnsiTheme="majorHAnsi" w:cstheme="majorHAnsi"/>
              </w:rPr>
              <w:lastRenderedPageBreak/>
              <w:t>staff to implement. These supported pupils to make progress in their learning.</w:t>
            </w:r>
          </w:p>
          <w:p w14:paraId="33DD8565" w14:textId="79AABA69" w:rsidR="00680CF1" w:rsidRDefault="00680CF1" w:rsidP="00680CF1">
            <w:pPr>
              <w:pStyle w:val="ListParagraph"/>
              <w:numPr>
                <w:ilvl w:val="0"/>
                <w:numId w:val="16"/>
              </w:numPr>
              <w:spacing w:line="240" w:lineRule="auto"/>
              <w:ind w:left="318" w:hanging="284"/>
              <w:rPr>
                <w:rFonts w:asciiTheme="majorHAnsi" w:hAnsiTheme="majorHAnsi" w:cstheme="majorHAnsi"/>
              </w:rPr>
            </w:pPr>
            <w:r w:rsidRPr="000538DE">
              <w:rPr>
                <w:rFonts w:asciiTheme="majorHAnsi" w:hAnsiTheme="majorHAnsi" w:cstheme="majorHAnsi"/>
              </w:rPr>
              <w:t>Support Plans continue to clearly reflect the</w:t>
            </w:r>
            <w:r w:rsidR="00610F67">
              <w:rPr>
                <w:rFonts w:asciiTheme="majorHAnsi" w:hAnsiTheme="majorHAnsi" w:cstheme="majorHAnsi"/>
              </w:rPr>
              <w:t xml:space="preserve"> outcomes and provisions on </w:t>
            </w:r>
            <w:r w:rsidRPr="000538DE">
              <w:rPr>
                <w:rFonts w:asciiTheme="majorHAnsi" w:hAnsiTheme="majorHAnsi" w:cstheme="majorHAnsi"/>
              </w:rPr>
              <w:t>EHC Plan</w:t>
            </w:r>
            <w:r w:rsidR="00610F67">
              <w:rPr>
                <w:rFonts w:asciiTheme="majorHAnsi" w:hAnsiTheme="majorHAnsi" w:cstheme="majorHAnsi"/>
              </w:rPr>
              <w:t>s</w:t>
            </w:r>
            <w:r w:rsidRPr="000538DE">
              <w:rPr>
                <w:rFonts w:asciiTheme="majorHAnsi" w:hAnsiTheme="majorHAnsi" w:cstheme="majorHAnsi"/>
              </w:rPr>
              <w:t xml:space="preserve"> so we can be conf</w:t>
            </w:r>
            <w:r>
              <w:rPr>
                <w:rFonts w:asciiTheme="majorHAnsi" w:hAnsiTheme="majorHAnsi" w:cstheme="majorHAnsi"/>
              </w:rPr>
              <w:t>ident that needs are being met</w:t>
            </w:r>
          </w:p>
          <w:p w14:paraId="1E334F7B" w14:textId="01859673" w:rsidR="00610F67" w:rsidRDefault="00610F67" w:rsidP="00680CF1">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Inclusion Leader focused on essential work to facilitate submission of EHCP Needs Assessments to the Local Authority. We hope that this will result in additional funding to meet identified needs</w:t>
            </w:r>
          </w:p>
          <w:p w14:paraId="2FC13A21" w14:textId="491874B2" w:rsidR="000A4F80" w:rsidRPr="003B76C6" w:rsidRDefault="00CA4D32" w:rsidP="00E31209">
            <w:pPr>
              <w:pStyle w:val="ListParagraph"/>
              <w:numPr>
                <w:ilvl w:val="0"/>
                <w:numId w:val="16"/>
              </w:numPr>
              <w:spacing w:line="240" w:lineRule="auto"/>
              <w:ind w:left="318" w:hanging="284"/>
              <w:rPr>
                <w:rFonts w:asciiTheme="majorHAnsi" w:hAnsiTheme="majorHAnsi" w:cstheme="majorHAnsi"/>
              </w:rPr>
            </w:pPr>
            <w:r w:rsidRPr="003B76C6">
              <w:rPr>
                <w:rFonts w:asciiTheme="majorHAnsi" w:hAnsiTheme="majorHAnsi" w:cstheme="majorHAnsi"/>
              </w:rPr>
              <w:t>Support Staff had a number of CPL sessions on strategies to support children</w:t>
            </w:r>
            <w:r w:rsidR="00EC46A8" w:rsidRPr="003B76C6">
              <w:rPr>
                <w:rFonts w:asciiTheme="majorHAnsi" w:hAnsiTheme="majorHAnsi" w:cstheme="majorHAnsi"/>
              </w:rPr>
              <w:t xml:space="preserve"> when they are dysregulated </w:t>
            </w:r>
            <w:r w:rsidR="00610F67">
              <w:rPr>
                <w:rFonts w:asciiTheme="majorHAnsi" w:hAnsiTheme="majorHAnsi" w:cstheme="majorHAnsi"/>
              </w:rPr>
              <w:t>– we anticipate this will result in an increasingly proactive approach and fewer incidents of extreme dysregulation</w:t>
            </w:r>
          </w:p>
          <w:p w14:paraId="681F6CA1" w14:textId="05E1C7F5" w:rsidR="00CA4D32" w:rsidRPr="003B76C6" w:rsidRDefault="00CA4D32" w:rsidP="00E31209">
            <w:pPr>
              <w:pStyle w:val="ListParagraph"/>
              <w:numPr>
                <w:ilvl w:val="0"/>
                <w:numId w:val="16"/>
              </w:numPr>
              <w:spacing w:line="240" w:lineRule="auto"/>
              <w:ind w:left="318" w:hanging="284"/>
              <w:rPr>
                <w:rFonts w:asciiTheme="majorHAnsi" w:hAnsiTheme="majorHAnsi" w:cstheme="majorHAnsi"/>
              </w:rPr>
            </w:pPr>
            <w:r w:rsidRPr="003B76C6">
              <w:rPr>
                <w:rFonts w:asciiTheme="majorHAnsi" w:hAnsiTheme="majorHAnsi" w:cstheme="majorHAnsi"/>
              </w:rPr>
              <w:t>Support St</w:t>
            </w:r>
            <w:r w:rsidR="00F91F16" w:rsidRPr="003B76C6">
              <w:rPr>
                <w:rFonts w:asciiTheme="majorHAnsi" w:hAnsiTheme="majorHAnsi" w:cstheme="majorHAnsi"/>
              </w:rPr>
              <w:t xml:space="preserve">aff </w:t>
            </w:r>
            <w:r w:rsidR="00EC46A8" w:rsidRPr="003B76C6">
              <w:rPr>
                <w:rFonts w:asciiTheme="majorHAnsi" w:hAnsiTheme="majorHAnsi" w:cstheme="majorHAnsi"/>
              </w:rPr>
              <w:t xml:space="preserve">received </w:t>
            </w:r>
            <w:r w:rsidR="00F91F16" w:rsidRPr="003B76C6">
              <w:rPr>
                <w:rFonts w:asciiTheme="majorHAnsi" w:hAnsiTheme="majorHAnsi" w:cstheme="majorHAnsi"/>
              </w:rPr>
              <w:t xml:space="preserve">CPL on </w:t>
            </w:r>
            <w:r w:rsidR="003B76C6" w:rsidRPr="003B76C6">
              <w:rPr>
                <w:rFonts w:asciiTheme="majorHAnsi" w:hAnsiTheme="majorHAnsi" w:cstheme="majorHAnsi"/>
              </w:rPr>
              <w:t>recognising environmental factors that may result in sensory overstimulation and hence cognitive overload, as well as strategies to support pupils</w:t>
            </w:r>
          </w:p>
          <w:p w14:paraId="77C831A0" w14:textId="4E9A48B8" w:rsidR="00CA4D32" w:rsidRDefault="00CA4D32" w:rsidP="00E31209">
            <w:pPr>
              <w:pStyle w:val="ListParagraph"/>
              <w:numPr>
                <w:ilvl w:val="0"/>
                <w:numId w:val="16"/>
              </w:numPr>
              <w:spacing w:line="240" w:lineRule="auto"/>
              <w:ind w:left="318" w:hanging="284"/>
              <w:rPr>
                <w:rFonts w:asciiTheme="majorHAnsi" w:hAnsiTheme="majorHAnsi" w:cstheme="majorHAnsi"/>
              </w:rPr>
            </w:pPr>
            <w:r w:rsidRPr="00EC46A8">
              <w:rPr>
                <w:rFonts w:asciiTheme="majorHAnsi" w:hAnsiTheme="majorHAnsi" w:cstheme="majorHAnsi"/>
              </w:rPr>
              <w:t>All staff received training on cognitive friendly classrooms to reduce cognitive overload – this has been</w:t>
            </w:r>
            <w:r w:rsidR="00EC46A8" w:rsidRPr="00EC46A8">
              <w:rPr>
                <w:rFonts w:asciiTheme="majorHAnsi" w:hAnsiTheme="majorHAnsi" w:cstheme="majorHAnsi"/>
              </w:rPr>
              <w:t xml:space="preserve"> successfully</w:t>
            </w:r>
            <w:r w:rsidRPr="00EC46A8">
              <w:rPr>
                <w:rFonts w:asciiTheme="majorHAnsi" w:hAnsiTheme="majorHAnsi" w:cstheme="majorHAnsi"/>
              </w:rPr>
              <w:t xml:space="preserve"> trialled by a number of teachers </w:t>
            </w:r>
            <w:r w:rsidR="00EC46A8" w:rsidRPr="00EC46A8">
              <w:rPr>
                <w:rFonts w:asciiTheme="majorHAnsi" w:hAnsiTheme="majorHAnsi" w:cstheme="majorHAnsi"/>
              </w:rPr>
              <w:t>and has now been rolled out to</w:t>
            </w:r>
            <w:r w:rsidRPr="00EC46A8">
              <w:rPr>
                <w:rFonts w:asciiTheme="majorHAnsi" w:hAnsiTheme="majorHAnsi" w:cstheme="majorHAnsi"/>
              </w:rPr>
              <w:t xml:space="preserve"> to all staff to be trialled and </w:t>
            </w:r>
            <w:r w:rsidR="00EC46A8">
              <w:rPr>
                <w:rFonts w:asciiTheme="majorHAnsi" w:hAnsiTheme="majorHAnsi" w:cstheme="majorHAnsi"/>
              </w:rPr>
              <w:t>then</w:t>
            </w:r>
            <w:r w:rsidR="00EC46A8" w:rsidRPr="00EC46A8">
              <w:rPr>
                <w:rFonts w:asciiTheme="majorHAnsi" w:hAnsiTheme="majorHAnsi" w:cstheme="majorHAnsi"/>
              </w:rPr>
              <w:t xml:space="preserve"> </w:t>
            </w:r>
            <w:r w:rsidRPr="00EC46A8">
              <w:rPr>
                <w:rFonts w:asciiTheme="majorHAnsi" w:hAnsiTheme="majorHAnsi" w:cstheme="majorHAnsi"/>
              </w:rPr>
              <w:t xml:space="preserve">reviewed </w:t>
            </w:r>
            <w:r w:rsidR="00EC46A8" w:rsidRPr="00EC46A8">
              <w:rPr>
                <w:rFonts w:asciiTheme="majorHAnsi" w:hAnsiTheme="majorHAnsi" w:cstheme="majorHAnsi"/>
              </w:rPr>
              <w:t xml:space="preserve">at the end of the </w:t>
            </w:r>
            <w:r w:rsidRPr="00EC46A8">
              <w:rPr>
                <w:rFonts w:asciiTheme="majorHAnsi" w:hAnsiTheme="majorHAnsi" w:cstheme="majorHAnsi"/>
              </w:rPr>
              <w:t xml:space="preserve">autumn term. Reviewed learning </w:t>
            </w:r>
            <w:r w:rsidR="00EC46A8" w:rsidRPr="00EC46A8">
              <w:rPr>
                <w:rFonts w:asciiTheme="majorHAnsi" w:hAnsiTheme="majorHAnsi" w:cstheme="majorHAnsi"/>
              </w:rPr>
              <w:t xml:space="preserve">environment </w:t>
            </w:r>
            <w:r w:rsidRPr="00EC46A8">
              <w:rPr>
                <w:rFonts w:asciiTheme="majorHAnsi" w:hAnsiTheme="majorHAnsi" w:cstheme="majorHAnsi"/>
              </w:rPr>
              <w:t xml:space="preserve">expectations </w:t>
            </w:r>
            <w:r w:rsidR="00610F67">
              <w:rPr>
                <w:rFonts w:asciiTheme="majorHAnsi" w:hAnsiTheme="majorHAnsi" w:cstheme="majorHAnsi"/>
              </w:rPr>
              <w:t>in light of this</w:t>
            </w:r>
          </w:p>
          <w:p w14:paraId="04A8B03A" w14:textId="77777777" w:rsidR="00610F67" w:rsidRDefault="00610F67" w:rsidP="00610F67">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Lesson observations of support staff helped to ensure consistently high-quality provision, with individual feedback which informs future CPL</w:t>
            </w:r>
          </w:p>
          <w:p w14:paraId="7A3CE591" w14:textId="1A74EE30" w:rsidR="00612D78" w:rsidRPr="00C272E0" w:rsidRDefault="00610F67" w:rsidP="00610F67">
            <w:pPr>
              <w:pStyle w:val="ListParagraph"/>
              <w:numPr>
                <w:ilvl w:val="0"/>
                <w:numId w:val="16"/>
              </w:numPr>
              <w:spacing w:line="240" w:lineRule="auto"/>
              <w:ind w:left="318" w:hanging="284"/>
              <w:rPr>
                <w:rFonts w:asciiTheme="majorHAnsi" w:hAnsiTheme="majorHAnsi" w:cstheme="majorHAnsi"/>
                <w:bCs/>
              </w:rPr>
            </w:pPr>
            <w:r w:rsidRPr="00610F67">
              <w:rPr>
                <w:rFonts w:asciiTheme="majorHAnsi" w:hAnsiTheme="majorHAnsi" w:cstheme="majorHAnsi"/>
              </w:rPr>
              <w:t>Hosted SEND Coffee Morning, with guest speaker from LA SEND Advisory Teacher – well received but only attended by two parents</w:t>
            </w:r>
          </w:p>
        </w:tc>
      </w:tr>
    </w:tbl>
    <w:p w14:paraId="65E4A41B" w14:textId="50370317" w:rsidR="00480D3B" w:rsidRDefault="00480D3B">
      <w:pPr>
        <w:ind w:left="-990"/>
      </w:pPr>
    </w:p>
    <w:tbl>
      <w:tblPr>
        <w:tblStyle w:val="a2"/>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70"/>
        <w:gridCol w:w="4970"/>
        <w:gridCol w:w="965"/>
        <w:gridCol w:w="4005"/>
      </w:tblGrid>
      <w:tr w:rsidR="00480D3B" w14:paraId="43511BD6" w14:textId="77777777">
        <w:trPr>
          <w:trHeight w:val="420"/>
        </w:trPr>
        <w:tc>
          <w:tcPr>
            <w:tcW w:w="14910" w:type="dxa"/>
            <w:gridSpan w:val="4"/>
            <w:tcMar>
              <w:top w:w="100" w:type="dxa"/>
              <w:left w:w="100" w:type="dxa"/>
              <w:bottom w:w="100" w:type="dxa"/>
              <w:right w:w="100" w:type="dxa"/>
            </w:tcMar>
          </w:tcPr>
          <w:p w14:paraId="0F788291" w14:textId="77777777" w:rsidR="00E37DB5" w:rsidRPr="00F54D73" w:rsidRDefault="00E37DB5" w:rsidP="00E37DB5">
            <w:pPr>
              <w:widowControl w:val="0"/>
              <w:spacing w:line="240" w:lineRule="auto"/>
              <w:rPr>
                <w:b/>
                <w:sz w:val="40"/>
                <w:szCs w:val="40"/>
              </w:rPr>
            </w:pPr>
            <w:r w:rsidRPr="00F54D73">
              <w:rPr>
                <w:b/>
                <w:sz w:val="40"/>
                <w:szCs w:val="40"/>
              </w:rPr>
              <w:t>4. Leadership and Management</w:t>
            </w:r>
          </w:p>
          <w:p w14:paraId="1D35B797" w14:textId="77777777" w:rsidR="00E37DB5" w:rsidRPr="00452656" w:rsidRDefault="00E37DB5" w:rsidP="00E37DB5">
            <w:pPr>
              <w:widowControl w:val="0"/>
              <w:spacing w:line="240" w:lineRule="auto"/>
              <w:rPr>
                <w:b/>
                <w:sz w:val="40"/>
                <w:szCs w:val="40"/>
              </w:rPr>
            </w:pPr>
            <w:r w:rsidRPr="00F54D73">
              <w:rPr>
                <w:b/>
                <w:sz w:val="40"/>
                <w:szCs w:val="40"/>
              </w:rPr>
              <w:t xml:space="preserve">To improve </w:t>
            </w:r>
            <w:r w:rsidR="00CC562C" w:rsidRPr="00F54D73">
              <w:rPr>
                <w:b/>
                <w:sz w:val="40"/>
                <w:szCs w:val="40"/>
              </w:rPr>
              <w:t xml:space="preserve">the </w:t>
            </w:r>
            <w:r w:rsidRPr="00F54D73">
              <w:rPr>
                <w:b/>
                <w:sz w:val="40"/>
                <w:szCs w:val="40"/>
              </w:rPr>
              <w:t xml:space="preserve">quality of teaching and outcomes for all children through </w:t>
            </w:r>
            <w:r w:rsidRPr="00F54D73">
              <w:rPr>
                <w:b/>
                <w:sz w:val="40"/>
                <w:szCs w:val="40"/>
              </w:rPr>
              <w:lastRenderedPageBreak/>
              <w:t>improving the impact and effectiveness of Subject Leaders</w:t>
            </w:r>
            <w:r w:rsidRPr="00452656">
              <w:rPr>
                <w:b/>
                <w:sz w:val="40"/>
                <w:szCs w:val="40"/>
              </w:rPr>
              <w:t xml:space="preserve"> </w:t>
            </w:r>
          </w:p>
          <w:p w14:paraId="30D0D733" w14:textId="77777777" w:rsidR="00E37DB5" w:rsidRDefault="00E37DB5">
            <w:pPr>
              <w:widowControl w:val="0"/>
              <w:spacing w:line="240" w:lineRule="auto"/>
            </w:pPr>
          </w:p>
          <w:p w14:paraId="56DC93F8" w14:textId="77777777" w:rsidR="0049642E" w:rsidRPr="00E27DA6" w:rsidRDefault="00C54ADE">
            <w:pPr>
              <w:widowControl w:val="0"/>
              <w:spacing w:line="240" w:lineRule="auto"/>
            </w:pPr>
            <w:r w:rsidRPr="00E27DA6">
              <w:t xml:space="preserve">Godwin Junior School has benefited from a stable team of experienced Teachers, Teaching Assistants and Subject Leaders. </w:t>
            </w:r>
            <w:r w:rsidR="0049642E" w:rsidRPr="00E27DA6">
              <w:t xml:space="preserve">This year, we have </w:t>
            </w:r>
            <w:r w:rsidR="00C221CA">
              <w:t xml:space="preserve">experienced </w:t>
            </w:r>
            <w:r w:rsidR="0049642E" w:rsidRPr="00E27DA6">
              <w:t>Subject Leader</w:t>
            </w:r>
            <w:r w:rsidR="00C221CA">
              <w:t xml:space="preserve">s in place who will be </w:t>
            </w:r>
            <w:proofErr w:type="gramStart"/>
            <w:r w:rsidR="00C221CA">
              <w:t>key</w:t>
            </w:r>
            <w:proofErr w:type="gramEnd"/>
            <w:r w:rsidR="00C221CA">
              <w:t xml:space="preserve"> </w:t>
            </w:r>
            <w:r w:rsidR="0049642E" w:rsidRPr="00E27DA6">
              <w:t xml:space="preserve">in </w:t>
            </w:r>
            <w:r w:rsidR="00C221CA">
              <w:t>helping to raise</w:t>
            </w:r>
            <w:r w:rsidR="00504878">
              <w:t xml:space="preserve"> standards across the school through increased awareness of research-findings, national initiatives and standards.</w:t>
            </w:r>
          </w:p>
          <w:p w14:paraId="67258621" w14:textId="77777777" w:rsidR="00480D3B" w:rsidRPr="00E27DA6" w:rsidRDefault="00480D3B">
            <w:pPr>
              <w:widowControl w:val="0"/>
              <w:spacing w:line="240" w:lineRule="auto"/>
            </w:pPr>
          </w:p>
          <w:p w14:paraId="2597958D" w14:textId="77777777" w:rsidR="00480D3B" w:rsidRPr="00E27DA6" w:rsidRDefault="00C54ADE" w:rsidP="0009772B">
            <w:pPr>
              <w:widowControl w:val="0"/>
              <w:spacing w:line="240" w:lineRule="auto"/>
            </w:pPr>
            <w:r w:rsidRPr="00E27DA6">
              <w:rPr>
                <w:b/>
              </w:rPr>
              <w:t>Led by:</w:t>
            </w:r>
            <w:r w:rsidR="0009772B" w:rsidRPr="00E27DA6">
              <w:rPr>
                <w:b/>
              </w:rPr>
              <w:t xml:space="preserve"> Head Teacher and Deputy Head Teacher</w:t>
            </w:r>
          </w:p>
        </w:tc>
      </w:tr>
      <w:tr w:rsidR="00AD3005" w14:paraId="09F51F4D" w14:textId="77777777" w:rsidTr="00AD3005">
        <w:trPr>
          <w:trHeight w:val="3347"/>
        </w:trPr>
        <w:tc>
          <w:tcPr>
            <w:tcW w:w="10905" w:type="dxa"/>
            <w:gridSpan w:val="3"/>
            <w:vMerge w:val="restart"/>
            <w:tcBorders>
              <w:bottom w:val="single" w:sz="8" w:space="0" w:color="000000"/>
            </w:tcBorders>
            <w:tcMar>
              <w:top w:w="100" w:type="dxa"/>
              <w:left w:w="100" w:type="dxa"/>
              <w:bottom w:w="100" w:type="dxa"/>
              <w:right w:w="100" w:type="dxa"/>
            </w:tcMar>
          </w:tcPr>
          <w:p w14:paraId="19A5C3E0" w14:textId="77777777" w:rsidR="00AD3005" w:rsidRPr="00007D9D" w:rsidRDefault="00AD3005">
            <w:pPr>
              <w:widowControl w:val="0"/>
              <w:spacing w:line="240" w:lineRule="auto"/>
              <w:rPr>
                <w:b/>
              </w:rPr>
            </w:pPr>
            <w:r w:rsidRPr="007008C0">
              <w:rPr>
                <w:b/>
              </w:rPr>
              <w:lastRenderedPageBreak/>
              <w:t xml:space="preserve">What </w:t>
            </w:r>
            <w:r w:rsidRPr="00007D9D">
              <w:rPr>
                <w:b/>
              </w:rPr>
              <w:t>do we want to achieve?</w:t>
            </w:r>
          </w:p>
          <w:p w14:paraId="075827C5" w14:textId="77777777" w:rsidR="00AD3005" w:rsidRPr="00007D9D" w:rsidRDefault="00AD3005">
            <w:pPr>
              <w:widowControl w:val="0"/>
              <w:spacing w:line="240" w:lineRule="auto"/>
              <w:rPr>
                <w:b/>
                <w:i/>
                <w:color w:val="6AA84F"/>
              </w:rPr>
            </w:pPr>
            <w:r w:rsidRPr="00007D9D">
              <w:rPr>
                <w:b/>
                <w:i/>
                <w:color w:val="6AA84F"/>
              </w:rPr>
              <w:t>Intent</w:t>
            </w:r>
          </w:p>
          <w:p w14:paraId="5BFA574E" w14:textId="77777777" w:rsidR="00AD3005" w:rsidRPr="00007D9D" w:rsidRDefault="00AD3005">
            <w:pPr>
              <w:widowControl w:val="0"/>
              <w:spacing w:line="240" w:lineRule="auto"/>
              <w:rPr>
                <w:rFonts w:asciiTheme="majorHAnsi" w:hAnsiTheme="majorHAnsi" w:cstheme="majorHAnsi"/>
              </w:rPr>
            </w:pPr>
          </w:p>
          <w:p w14:paraId="2DF421A8" w14:textId="77777777" w:rsidR="00AD3005" w:rsidRPr="00007D9D" w:rsidRDefault="00AD3005" w:rsidP="004E1232">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Subject Leaders receive high-quality Continuous Professional Learning opportunities which impact on their ability to impact positively on whole-school practice and therefore pupil outcomes</w:t>
            </w:r>
          </w:p>
          <w:p w14:paraId="09BBE71A" w14:textId="77777777" w:rsidR="00AD3005" w:rsidRPr="00007D9D" w:rsidRDefault="00AD3005" w:rsidP="004E1232">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Subject Leaders are increasingly aware of national standards and how our school practice compares to these</w:t>
            </w:r>
          </w:p>
          <w:p w14:paraId="089D8559" w14:textId="62D4E7F8" w:rsidR="00AD3005" w:rsidRPr="00007D9D" w:rsidRDefault="00AD3005" w:rsidP="004E1232">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Subject Leaders understand data with ease, expertly identify trends across the school and implement measures to maximise pupil outcomes</w:t>
            </w:r>
            <w:r w:rsidR="00FB68AC" w:rsidRPr="00007D9D">
              <w:rPr>
                <w:rFonts w:asciiTheme="majorHAnsi" w:hAnsiTheme="majorHAnsi" w:cstheme="majorHAnsi"/>
              </w:rPr>
              <w:t xml:space="preserve"> (as discussed previously, subject leaders have to balance collection of and time to focus on qualitative and quantitative data tracking across all subjects: June 2026) </w:t>
            </w:r>
          </w:p>
          <w:p w14:paraId="1E1163F4" w14:textId="77777777" w:rsidR="00AD3005" w:rsidRPr="00007D9D" w:rsidRDefault="00AD3005">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Subject Leaders clearly communicate high expectations, model good practice and support colleagues to develop</w:t>
            </w:r>
          </w:p>
          <w:p w14:paraId="1C343919" w14:textId="77777777" w:rsidR="00AD3005" w:rsidRPr="00007D9D" w:rsidRDefault="00AD3005" w:rsidP="009C571E">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Subject Leaders further develop our high-quality integrated curriculum</w:t>
            </w:r>
          </w:p>
          <w:p w14:paraId="1A7F2311" w14:textId="77777777" w:rsidR="00AD3005" w:rsidRPr="00007D9D" w:rsidRDefault="00AD3005" w:rsidP="009C571E">
            <w:pPr>
              <w:widowControl w:val="0"/>
              <w:numPr>
                <w:ilvl w:val="0"/>
                <w:numId w:val="3"/>
              </w:numPr>
              <w:spacing w:line="240" w:lineRule="auto"/>
              <w:rPr>
                <w:rFonts w:asciiTheme="majorHAnsi" w:hAnsiTheme="majorHAnsi" w:cstheme="majorHAnsi"/>
              </w:rPr>
            </w:pPr>
            <w:r w:rsidRPr="00007D9D">
              <w:rPr>
                <w:rFonts w:asciiTheme="majorHAnsi" w:hAnsiTheme="majorHAnsi" w:cstheme="majorHAnsi"/>
              </w:rPr>
              <w:t>Curriculum planning and delivery is excellent and as a result, children develop secure knowledge, skills and understanding in all subjects</w:t>
            </w:r>
          </w:p>
          <w:p w14:paraId="1A70F262" w14:textId="77777777" w:rsidR="00AD3005" w:rsidRPr="007008C0" w:rsidRDefault="00AD3005" w:rsidP="00504878">
            <w:pPr>
              <w:widowControl w:val="0"/>
              <w:spacing w:line="240" w:lineRule="auto"/>
            </w:pPr>
          </w:p>
        </w:tc>
        <w:tc>
          <w:tcPr>
            <w:tcW w:w="4005" w:type="dxa"/>
            <w:tcBorders>
              <w:bottom w:val="single" w:sz="4" w:space="0" w:color="auto"/>
            </w:tcBorders>
            <w:tcMar>
              <w:top w:w="100" w:type="dxa"/>
              <w:left w:w="100" w:type="dxa"/>
              <w:bottom w:w="100" w:type="dxa"/>
              <w:right w:w="100" w:type="dxa"/>
            </w:tcMar>
          </w:tcPr>
          <w:p w14:paraId="7A0F5DB5" w14:textId="77777777" w:rsidR="00AD3005" w:rsidRPr="00AD3005" w:rsidRDefault="00AD3005">
            <w:pPr>
              <w:widowControl w:val="0"/>
              <w:spacing w:line="240" w:lineRule="auto"/>
              <w:rPr>
                <w:rFonts w:asciiTheme="majorHAnsi" w:hAnsiTheme="majorHAnsi" w:cstheme="majorHAnsi"/>
                <w:color w:val="000000" w:themeColor="text1"/>
              </w:rPr>
            </w:pPr>
            <w:r w:rsidRPr="00AD3005">
              <w:rPr>
                <w:rFonts w:asciiTheme="majorHAnsi" w:hAnsiTheme="majorHAnsi" w:cstheme="majorHAnsi"/>
                <w:b/>
                <w:color w:val="000000" w:themeColor="text1"/>
              </w:rPr>
              <w:t xml:space="preserve">How do we know </w:t>
            </w:r>
          </w:p>
          <w:p w14:paraId="3A8AED3A" w14:textId="77777777" w:rsidR="00AD3005" w:rsidRPr="00AD3005" w:rsidRDefault="00AD3005">
            <w:pPr>
              <w:widowControl w:val="0"/>
              <w:spacing w:line="240" w:lineRule="auto"/>
              <w:rPr>
                <w:rFonts w:asciiTheme="majorHAnsi" w:hAnsiTheme="majorHAnsi" w:cstheme="majorHAnsi"/>
                <w:color w:val="000000" w:themeColor="text1"/>
              </w:rPr>
            </w:pPr>
          </w:p>
          <w:p w14:paraId="7EBBA94D"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Subject Leader Action Plans</w:t>
            </w:r>
          </w:p>
          <w:p w14:paraId="005AEA02"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CPL attended</w:t>
            </w:r>
          </w:p>
          <w:p w14:paraId="3AD00C18"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Quality Marks and Awards</w:t>
            </w:r>
          </w:p>
          <w:p w14:paraId="5A6CC57E"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Curriculum Planning</w:t>
            </w:r>
          </w:p>
          <w:p w14:paraId="19E153A9"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Internal monitoring</w:t>
            </w:r>
          </w:p>
          <w:p w14:paraId="7453288C"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Pupil Data</w:t>
            </w:r>
          </w:p>
          <w:p w14:paraId="371CC321" w14:textId="567EC1D8"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Governor School Visits</w:t>
            </w:r>
          </w:p>
          <w:p w14:paraId="35477EDE" w14:textId="77777777" w:rsidR="00AD3005" w:rsidRPr="00AD3005" w:rsidRDefault="00AD3005" w:rsidP="00DE3546">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Strategic Diary – staff INSET</w:t>
            </w:r>
          </w:p>
          <w:p w14:paraId="7048FA6D" w14:textId="77777777" w:rsidR="00AD3005" w:rsidRPr="00AD3005" w:rsidRDefault="00AD3005" w:rsidP="00C82E8F">
            <w:pPr>
              <w:widowControl w:val="0"/>
              <w:numPr>
                <w:ilvl w:val="0"/>
                <w:numId w:val="1"/>
              </w:numPr>
              <w:spacing w:line="240" w:lineRule="auto"/>
              <w:ind w:left="335"/>
              <w:rPr>
                <w:rFonts w:asciiTheme="majorHAnsi" w:hAnsiTheme="majorHAnsi" w:cstheme="majorHAnsi"/>
                <w:color w:val="000000" w:themeColor="text1"/>
              </w:rPr>
            </w:pPr>
            <w:r w:rsidRPr="00AD3005">
              <w:rPr>
                <w:rFonts w:asciiTheme="majorHAnsi" w:hAnsiTheme="majorHAnsi" w:cstheme="majorHAnsi"/>
                <w:color w:val="000000" w:themeColor="text1"/>
              </w:rPr>
              <w:t>Head Teacher Report to Governors</w:t>
            </w:r>
          </w:p>
          <w:p w14:paraId="5F8EF25F" w14:textId="4240F582" w:rsidR="00AD3005" w:rsidRPr="00AD3005" w:rsidRDefault="00AD3005" w:rsidP="00AD3005">
            <w:pPr>
              <w:widowControl w:val="0"/>
              <w:numPr>
                <w:ilvl w:val="0"/>
                <w:numId w:val="1"/>
              </w:numPr>
              <w:spacing w:line="240" w:lineRule="auto"/>
              <w:ind w:left="335"/>
              <w:rPr>
                <w:rFonts w:asciiTheme="majorHAnsi" w:hAnsiTheme="majorHAnsi" w:cstheme="majorHAnsi"/>
                <w:i/>
                <w:color w:val="000000" w:themeColor="text1"/>
              </w:rPr>
            </w:pPr>
            <w:r w:rsidRPr="00AD3005">
              <w:rPr>
                <w:rFonts w:asciiTheme="majorHAnsi" w:hAnsiTheme="majorHAnsi" w:cstheme="majorHAnsi"/>
                <w:color w:val="000000" w:themeColor="text1"/>
              </w:rPr>
              <w:t>School Improvement Partner Report</w:t>
            </w:r>
          </w:p>
        </w:tc>
      </w:tr>
      <w:tr w:rsidR="00AD3005" w14:paraId="74B4EBDD" w14:textId="77777777" w:rsidTr="00AD3005">
        <w:trPr>
          <w:trHeight w:val="312"/>
        </w:trPr>
        <w:tc>
          <w:tcPr>
            <w:tcW w:w="10905" w:type="dxa"/>
            <w:gridSpan w:val="3"/>
            <w:vMerge/>
            <w:tcMar>
              <w:top w:w="100" w:type="dxa"/>
              <w:left w:w="100" w:type="dxa"/>
              <w:bottom w:w="100" w:type="dxa"/>
              <w:right w:w="100" w:type="dxa"/>
            </w:tcMar>
          </w:tcPr>
          <w:p w14:paraId="58CDCE38" w14:textId="77777777" w:rsidR="00AD3005" w:rsidRPr="007008C0" w:rsidRDefault="00AD3005">
            <w:pPr>
              <w:widowControl w:val="0"/>
              <w:spacing w:line="240" w:lineRule="auto"/>
            </w:pPr>
          </w:p>
        </w:tc>
        <w:tc>
          <w:tcPr>
            <w:tcW w:w="4005" w:type="dxa"/>
            <w:tcBorders>
              <w:top w:val="single" w:sz="4" w:space="0" w:color="auto"/>
            </w:tcBorders>
            <w:tcMar>
              <w:top w:w="100" w:type="dxa"/>
              <w:left w:w="100" w:type="dxa"/>
              <w:bottom w:w="100" w:type="dxa"/>
              <w:right w:w="100" w:type="dxa"/>
            </w:tcMar>
          </w:tcPr>
          <w:p w14:paraId="6A6D0DBD" w14:textId="1DDC7406" w:rsidR="00AD3005" w:rsidRPr="00AD3005" w:rsidRDefault="00AD3005">
            <w:pPr>
              <w:widowControl w:val="0"/>
              <w:spacing w:line="240" w:lineRule="auto"/>
              <w:rPr>
                <w:rFonts w:asciiTheme="majorHAnsi" w:hAnsiTheme="majorHAnsi" w:cstheme="majorHAnsi"/>
                <w:color w:val="000000" w:themeColor="text1"/>
              </w:rPr>
            </w:pPr>
            <w:r w:rsidRPr="00AD3005">
              <w:rPr>
                <w:rFonts w:asciiTheme="majorHAnsi" w:hAnsiTheme="majorHAnsi" w:cstheme="majorHAnsi"/>
                <w:color w:val="000000" w:themeColor="text1"/>
              </w:rPr>
              <w:t xml:space="preserve">Link Governors: </w:t>
            </w:r>
            <w:r>
              <w:rPr>
                <w:rFonts w:asciiTheme="majorHAnsi" w:hAnsiTheme="majorHAnsi" w:cstheme="majorHAnsi"/>
                <w:color w:val="000000" w:themeColor="text1"/>
              </w:rPr>
              <w:t xml:space="preserve">Sam Darby-Gould, </w:t>
            </w:r>
            <w:proofErr w:type="spellStart"/>
            <w:r>
              <w:rPr>
                <w:rFonts w:asciiTheme="majorHAnsi" w:hAnsiTheme="majorHAnsi" w:cstheme="majorHAnsi"/>
                <w:color w:val="000000" w:themeColor="text1"/>
              </w:rPr>
              <w:t>Qudrat</w:t>
            </w:r>
            <w:proofErr w:type="spellEnd"/>
            <w:r>
              <w:rPr>
                <w:rFonts w:asciiTheme="majorHAnsi" w:hAnsiTheme="majorHAnsi" w:cstheme="majorHAnsi"/>
                <w:color w:val="000000" w:themeColor="text1"/>
              </w:rPr>
              <w:t xml:space="preserve"> Khan</w:t>
            </w:r>
          </w:p>
        </w:tc>
      </w:tr>
      <w:tr w:rsidR="00F00F34" w14:paraId="251616FC" w14:textId="77777777" w:rsidTr="005A7FEF">
        <w:trPr>
          <w:trHeight w:val="400"/>
        </w:trPr>
        <w:tc>
          <w:tcPr>
            <w:tcW w:w="14910" w:type="dxa"/>
            <w:gridSpan w:val="4"/>
            <w:tcMar>
              <w:top w:w="100" w:type="dxa"/>
              <w:left w:w="100" w:type="dxa"/>
              <w:bottom w:w="100" w:type="dxa"/>
              <w:right w:w="100" w:type="dxa"/>
            </w:tcMar>
          </w:tcPr>
          <w:p w14:paraId="2E3941A5" w14:textId="77777777" w:rsidR="00F00F34" w:rsidRPr="007008C0" w:rsidRDefault="00F00F34">
            <w:pPr>
              <w:widowControl w:val="0"/>
              <w:spacing w:line="240" w:lineRule="auto"/>
              <w:rPr>
                <w:b/>
              </w:rPr>
            </w:pPr>
            <w:r w:rsidRPr="007008C0">
              <w:rPr>
                <w:b/>
              </w:rPr>
              <w:t>How are we going to make this happen?</w:t>
            </w:r>
          </w:p>
          <w:p w14:paraId="6598308E" w14:textId="77777777" w:rsidR="00F00F34" w:rsidRPr="007008C0" w:rsidRDefault="00F00F34">
            <w:pPr>
              <w:widowControl w:val="0"/>
              <w:spacing w:line="240" w:lineRule="auto"/>
              <w:rPr>
                <w:b/>
                <w:i/>
                <w:color w:val="6AA84F"/>
              </w:rPr>
            </w:pPr>
            <w:r w:rsidRPr="007008C0">
              <w:rPr>
                <w:b/>
                <w:i/>
                <w:color w:val="6AA84F"/>
              </w:rPr>
              <w:t>Implementation</w:t>
            </w:r>
          </w:p>
          <w:p w14:paraId="1A8B9AB8" w14:textId="77777777" w:rsidR="00F00F34" w:rsidRPr="005B331C" w:rsidRDefault="00F00F34">
            <w:pPr>
              <w:widowControl w:val="0"/>
              <w:spacing w:line="240" w:lineRule="auto"/>
              <w:rPr>
                <w:rFonts w:asciiTheme="majorHAnsi" w:hAnsiTheme="majorHAnsi" w:cstheme="majorHAnsi"/>
                <w:color w:val="0000FF"/>
              </w:rPr>
            </w:pPr>
          </w:p>
          <w:p w14:paraId="78BB443B" w14:textId="57DF6604"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Through data analysis and in-school monitoring, each Subject Leader is aware of the strengths and weaknesses of their subject and create</w:t>
            </w:r>
            <w:r w:rsidR="00DD46ED" w:rsidRPr="004F545C">
              <w:rPr>
                <w:rFonts w:asciiTheme="majorHAnsi" w:hAnsiTheme="majorHAnsi" w:cstheme="majorHAnsi"/>
              </w:rPr>
              <w:t>s</w:t>
            </w:r>
            <w:r w:rsidRPr="004F545C">
              <w:rPr>
                <w:rFonts w:asciiTheme="majorHAnsi" w:hAnsiTheme="majorHAnsi" w:cstheme="majorHAnsi"/>
              </w:rPr>
              <w:t xml:space="preserve"> an Action Plan to articulate a strategy for improvement</w:t>
            </w:r>
          </w:p>
          <w:p w14:paraId="43357EE6" w14:textId="77777777"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Subject Leaders spend time on purposeful targeted support e</w:t>
            </w:r>
            <w:r w:rsidR="00136F84" w:rsidRPr="004F545C">
              <w:rPr>
                <w:rFonts w:asciiTheme="majorHAnsi" w:hAnsiTheme="majorHAnsi" w:cstheme="majorHAnsi"/>
              </w:rPr>
              <w:t>.</w:t>
            </w:r>
            <w:r w:rsidRPr="004F545C">
              <w:rPr>
                <w:rFonts w:asciiTheme="majorHAnsi" w:hAnsiTheme="majorHAnsi" w:cstheme="majorHAnsi"/>
              </w:rPr>
              <w:t xml:space="preserve">g. </w:t>
            </w:r>
            <w:r w:rsidR="00136F84" w:rsidRPr="004F545C">
              <w:rPr>
                <w:rFonts w:asciiTheme="majorHAnsi" w:hAnsiTheme="majorHAnsi" w:cstheme="majorHAnsi"/>
              </w:rPr>
              <w:t xml:space="preserve">Planning support, </w:t>
            </w:r>
            <w:r w:rsidRPr="004F545C">
              <w:rPr>
                <w:rFonts w:asciiTheme="majorHAnsi" w:hAnsiTheme="majorHAnsi" w:cstheme="majorHAnsi"/>
              </w:rPr>
              <w:t>1:1 writing discussions; year group writing and maths moderation</w:t>
            </w:r>
          </w:p>
          <w:p w14:paraId="765213F2" w14:textId="77777777" w:rsidR="00094440" w:rsidRPr="004F545C" w:rsidRDefault="00094440"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 xml:space="preserve">Subject Leaders and SLT ensure that expectations are clear and that planning and delivery </w:t>
            </w:r>
            <w:r w:rsidR="002C4F63" w:rsidRPr="004F545C">
              <w:rPr>
                <w:rFonts w:asciiTheme="majorHAnsi" w:hAnsiTheme="majorHAnsi" w:cstheme="majorHAnsi"/>
              </w:rPr>
              <w:t>are aligned and impactful</w:t>
            </w:r>
          </w:p>
          <w:p w14:paraId="45D41550" w14:textId="77777777"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All Subject Leaders support colleagues to develop planning and discuss lesson delivery</w:t>
            </w:r>
          </w:p>
          <w:p w14:paraId="74427534" w14:textId="77777777" w:rsidR="00021625"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Subject Leaders make greater use of CPL and research</w:t>
            </w:r>
            <w:r w:rsidR="0045338A" w:rsidRPr="004F545C">
              <w:rPr>
                <w:rFonts w:asciiTheme="majorHAnsi" w:hAnsiTheme="majorHAnsi" w:cstheme="majorHAnsi"/>
              </w:rPr>
              <w:t>, including Quality Marks,</w:t>
            </w:r>
            <w:r w:rsidRPr="004F545C">
              <w:rPr>
                <w:rFonts w:asciiTheme="majorHAnsi" w:hAnsiTheme="majorHAnsi" w:cstheme="majorHAnsi"/>
              </w:rPr>
              <w:t xml:space="preserve"> to inform practice across the school. </w:t>
            </w:r>
          </w:p>
          <w:p w14:paraId="34972F3F" w14:textId="77777777"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Quality INSET clearly communicates learnings and expectations in order to support school improvement</w:t>
            </w:r>
          </w:p>
          <w:p w14:paraId="26FC5855" w14:textId="77777777"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Subject Leaders self-evaluate their leadership skills to identify areas for focus and professional learning</w:t>
            </w:r>
          </w:p>
          <w:p w14:paraId="39D5838E" w14:textId="30598C88" w:rsidR="00F27AE8" w:rsidRPr="004F545C" w:rsidRDefault="00F27AE8" w:rsidP="008A7AA7">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The Senior Leadership Team work</w:t>
            </w:r>
            <w:r w:rsidR="00DD46ED" w:rsidRPr="004F545C">
              <w:rPr>
                <w:rFonts w:asciiTheme="majorHAnsi" w:hAnsiTheme="majorHAnsi" w:cstheme="majorHAnsi"/>
              </w:rPr>
              <w:t>s</w:t>
            </w:r>
            <w:r w:rsidRPr="004F545C">
              <w:rPr>
                <w:rFonts w:asciiTheme="majorHAnsi" w:hAnsiTheme="majorHAnsi" w:cstheme="majorHAnsi"/>
              </w:rPr>
              <w:t xml:space="preserve"> with Subject Leaders to identify external support for CPL opportunities centred around le</w:t>
            </w:r>
            <w:r w:rsidR="00021625" w:rsidRPr="004F545C">
              <w:rPr>
                <w:rFonts w:asciiTheme="majorHAnsi" w:hAnsiTheme="majorHAnsi" w:cstheme="majorHAnsi"/>
              </w:rPr>
              <w:t xml:space="preserve">adership development: </w:t>
            </w:r>
            <w:r w:rsidRPr="004F545C">
              <w:rPr>
                <w:rFonts w:asciiTheme="majorHAnsi" w:hAnsiTheme="majorHAnsi" w:cstheme="majorHAnsi"/>
              </w:rPr>
              <w:t>Newham Learning</w:t>
            </w:r>
            <w:r w:rsidR="00021625" w:rsidRPr="004F545C">
              <w:rPr>
                <w:rFonts w:asciiTheme="majorHAnsi" w:hAnsiTheme="majorHAnsi" w:cstheme="majorHAnsi"/>
              </w:rPr>
              <w:t>, professional organisations</w:t>
            </w:r>
            <w:r w:rsidRPr="004F545C">
              <w:rPr>
                <w:rFonts w:asciiTheme="majorHAnsi" w:hAnsiTheme="majorHAnsi" w:cstheme="majorHAnsi"/>
              </w:rPr>
              <w:t xml:space="preserve"> and </w:t>
            </w:r>
            <w:hyperlink r:id="rId16">
              <w:r w:rsidRPr="004F545C">
                <w:rPr>
                  <w:rFonts w:asciiTheme="majorHAnsi" w:hAnsiTheme="majorHAnsi" w:cstheme="majorHAnsi"/>
                </w:rPr>
                <w:t>NPQML</w:t>
              </w:r>
            </w:hyperlink>
            <w:r w:rsidRPr="004F545C">
              <w:rPr>
                <w:rFonts w:asciiTheme="majorHAnsi" w:hAnsiTheme="majorHAnsi" w:cstheme="majorHAnsi"/>
              </w:rPr>
              <w:t xml:space="preserve"> / </w:t>
            </w:r>
            <w:hyperlink r:id="rId17">
              <w:r w:rsidRPr="004F545C">
                <w:rPr>
                  <w:rFonts w:asciiTheme="majorHAnsi" w:hAnsiTheme="majorHAnsi" w:cstheme="majorHAnsi"/>
                </w:rPr>
                <w:t>NPQSL</w:t>
              </w:r>
            </w:hyperlink>
            <w:r w:rsidRPr="004F545C">
              <w:rPr>
                <w:rFonts w:asciiTheme="majorHAnsi" w:hAnsiTheme="majorHAnsi" w:cstheme="majorHAnsi"/>
              </w:rPr>
              <w:t xml:space="preserve"> </w:t>
            </w:r>
            <w:proofErr w:type="spellStart"/>
            <w:r w:rsidRPr="004F545C">
              <w:rPr>
                <w:rFonts w:asciiTheme="majorHAnsi" w:hAnsiTheme="majorHAnsi" w:cstheme="majorHAnsi"/>
              </w:rPr>
              <w:t>etc</w:t>
            </w:r>
            <w:proofErr w:type="spellEnd"/>
          </w:p>
          <w:p w14:paraId="6B81F3C0" w14:textId="77777777" w:rsidR="004F545C" w:rsidRDefault="00F27AE8" w:rsidP="004F545C">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 xml:space="preserve">The Senior Leadership Team work to improve the confidence of Subject Leaders in interpreting and using data. Analysis is shared with the Senior Leadership </w:t>
            </w:r>
            <w:r w:rsidRPr="004F545C">
              <w:rPr>
                <w:rFonts w:asciiTheme="majorHAnsi" w:hAnsiTheme="majorHAnsi" w:cstheme="majorHAnsi"/>
              </w:rPr>
              <w:lastRenderedPageBreak/>
              <w:t>Team on a termly basis</w:t>
            </w:r>
            <w:r w:rsidR="00C146AD" w:rsidRPr="004F545C">
              <w:rPr>
                <w:rFonts w:asciiTheme="majorHAnsi" w:hAnsiTheme="majorHAnsi" w:cstheme="majorHAnsi"/>
              </w:rPr>
              <w:t>.</w:t>
            </w:r>
          </w:p>
          <w:p w14:paraId="4D2BD1A2" w14:textId="73710B14" w:rsidR="00094440" w:rsidRPr="004F545C" w:rsidRDefault="00F27AE8" w:rsidP="004F545C">
            <w:pPr>
              <w:pStyle w:val="ListParagraph"/>
              <w:widowControl w:val="0"/>
              <w:numPr>
                <w:ilvl w:val="3"/>
                <w:numId w:val="11"/>
              </w:numPr>
              <w:spacing w:line="240" w:lineRule="auto"/>
              <w:ind w:left="751"/>
              <w:rPr>
                <w:rFonts w:asciiTheme="majorHAnsi" w:hAnsiTheme="majorHAnsi" w:cstheme="majorHAnsi"/>
              </w:rPr>
            </w:pPr>
            <w:r w:rsidRPr="004F545C">
              <w:rPr>
                <w:rFonts w:asciiTheme="majorHAnsi" w:hAnsiTheme="majorHAnsi" w:cstheme="majorHAnsi"/>
              </w:rPr>
              <w:t>Subject Leaders contribute to the Head Teacher Report to the Governing Board</w:t>
            </w:r>
          </w:p>
        </w:tc>
      </w:tr>
      <w:tr w:rsidR="00480D3B" w14:paraId="35AB0658" w14:textId="77777777">
        <w:trPr>
          <w:trHeight w:val="400"/>
        </w:trPr>
        <w:tc>
          <w:tcPr>
            <w:tcW w:w="14910" w:type="dxa"/>
            <w:gridSpan w:val="4"/>
            <w:tcMar>
              <w:top w:w="100" w:type="dxa"/>
              <w:left w:w="100" w:type="dxa"/>
              <w:bottom w:w="100" w:type="dxa"/>
              <w:right w:w="100" w:type="dxa"/>
            </w:tcMar>
          </w:tcPr>
          <w:p w14:paraId="5B7C80EF" w14:textId="77777777" w:rsidR="00480D3B" w:rsidRPr="00E27DA6" w:rsidRDefault="00C54ADE">
            <w:pPr>
              <w:widowControl w:val="0"/>
              <w:spacing w:line="240" w:lineRule="auto"/>
              <w:rPr>
                <w:b/>
              </w:rPr>
            </w:pPr>
            <w:r w:rsidRPr="00E27DA6">
              <w:rPr>
                <w:b/>
              </w:rPr>
              <w:lastRenderedPageBreak/>
              <w:t>Progress</w:t>
            </w:r>
          </w:p>
          <w:p w14:paraId="526B444A" w14:textId="77777777" w:rsidR="00480D3B" w:rsidRPr="00E27DA6" w:rsidRDefault="00C54ADE">
            <w:pPr>
              <w:widowControl w:val="0"/>
              <w:spacing w:line="240" w:lineRule="auto"/>
              <w:rPr>
                <w:b/>
                <w:i/>
                <w:color w:val="6AA84F"/>
              </w:rPr>
            </w:pPr>
            <w:r w:rsidRPr="00E27DA6">
              <w:rPr>
                <w:b/>
                <w:i/>
                <w:color w:val="6AA84F"/>
              </w:rPr>
              <w:t>Impact</w:t>
            </w:r>
          </w:p>
          <w:p w14:paraId="236004F6" w14:textId="2D21675F" w:rsidR="00480D3B" w:rsidRPr="00E27DA6" w:rsidRDefault="00D802E1" w:rsidP="00F505B0">
            <w:pPr>
              <w:widowControl w:val="0"/>
              <w:spacing w:line="240" w:lineRule="auto"/>
            </w:pPr>
            <w:r w:rsidRPr="00BD01B3">
              <w:rPr>
                <w:rFonts w:asciiTheme="majorHAnsi" w:hAnsiTheme="majorHAnsi" w:cstheme="majorHAnsi"/>
              </w:rPr>
              <w:t xml:space="preserve">Updated </w:t>
            </w:r>
            <w:r>
              <w:rPr>
                <w:rFonts w:asciiTheme="majorHAnsi" w:hAnsiTheme="majorHAnsi" w:cstheme="majorHAnsi"/>
              </w:rPr>
              <w:t>at th</w:t>
            </w:r>
            <w:r w:rsidRPr="00BD01B3">
              <w:rPr>
                <w:rFonts w:asciiTheme="majorHAnsi" w:hAnsiTheme="majorHAnsi" w:cstheme="majorHAnsi"/>
              </w:rPr>
              <w:t>e</w:t>
            </w:r>
            <w:r>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Pr>
                <w:rFonts w:asciiTheme="majorHAnsi" w:hAnsiTheme="majorHAnsi" w:cstheme="majorHAnsi"/>
              </w:rPr>
              <w:t>to be discussed at The</w:t>
            </w:r>
            <w:r w:rsidRPr="00BD01B3">
              <w:rPr>
                <w:rFonts w:asciiTheme="majorHAnsi" w:hAnsiTheme="majorHAnsi" w:cstheme="majorHAnsi"/>
              </w:rPr>
              <w:t xml:space="preserve"> </w:t>
            </w:r>
            <w:r>
              <w:rPr>
                <w:rFonts w:asciiTheme="majorHAnsi" w:hAnsiTheme="majorHAnsi" w:cstheme="majorHAnsi"/>
              </w:rPr>
              <w:t>Quality of Education Committee Meetings</w:t>
            </w:r>
          </w:p>
        </w:tc>
      </w:tr>
      <w:tr w:rsidR="006F5321" w14:paraId="0B79DE4C" w14:textId="77777777" w:rsidTr="00853F90">
        <w:trPr>
          <w:trHeight w:val="400"/>
        </w:trPr>
        <w:tc>
          <w:tcPr>
            <w:tcW w:w="4970" w:type="dxa"/>
            <w:tcMar>
              <w:top w:w="100" w:type="dxa"/>
              <w:left w:w="100" w:type="dxa"/>
              <w:bottom w:w="100" w:type="dxa"/>
              <w:right w:w="100" w:type="dxa"/>
            </w:tcMar>
          </w:tcPr>
          <w:p w14:paraId="7D1F218D" w14:textId="4BFD895C" w:rsidR="006F5321" w:rsidRPr="00AB13C7" w:rsidRDefault="006F5321" w:rsidP="005B331C">
            <w:pPr>
              <w:jc w:val="center"/>
              <w:rPr>
                <w:rFonts w:asciiTheme="majorHAnsi" w:hAnsiTheme="majorHAnsi" w:cstheme="majorHAnsi"/>
              </w:rPr>
            </w:pPr>
            <w:r w:rsidRPr="00AB13C7">
              <w:rPr>
                <w:rFonts w:asciiTheme="majorHAnsi" w:hAnsiTheme="majorHAnsi" w:cstheme="majorHAnsi"/>
              </w:rPr>
              <w:br w:type="page"/>
              <w:t>Autumn 20</w:t>
            </w:r>
            <w:r w:rsidR="00966657" w:rsidRPr="00AB13C7">
              <w:rPr>
                <w:rFonts w:asciiTheme="majorHAnsi" w:hAnsiTheme="majorHAnsi" w:cstheme="majorHAnsi"/>
              </w:rPr>
              <w:t>25</w:t>
            </w:r>
          </w:p>
        </w:tc>
        <w:tc>
          <w:tcPr>
            <w:tcW w:w="4970" w:type="dxa"/>
          </w:tcPr>
          <w:p w14:paraId="2E571848" w14:textId="61C96D39" w:rsidR="006F5321" w:rsidRPr="00AB13C7" w:rsidRDefault="009557EB" w:rsidP="005B331C">
            <w:pPr>
              <w:jc w:val="center"/>
              <w:rPr>
                <w:rFonts w:asciiTheme="majorHAnsi" w:hAnsiTheme="majorHAnsi" w:cstheme="majorHAnsi"/>
              </w:rPr>
            </w:pPr>
            <w:r w:rsidRPr="00AB13C7">
              <w:rPr>
                <w:rFonts w:asciiTheme="majorHAnsi" w:hAnsiTheme="majorHAnsi" w:cstheme="majorHAnsi"/>
              </w:rPr>
              <w:t>Spring 2</w:t>
            </w:r>
            <w:r w:rsidR="00966657" w:rsidRPr="00AB13C7">
              <w:rPr>
                <w:rFonts w:asciiTheme="majorHAnsi" w:hAnsiTheme="majorHAnsi" w:cstheme="majorHAnsi"/>
              </w:rPr>
              <w:t>026</w:t>
            </w:r>
          </w:p>
        </w:tc>
        <w:tc>
          <w:tcPr>
            <w:tcW w:w="4970" w:type="dxa"/>
            <w:gridSpan w:val="2"/>
          </w:tcPr>
          <w:p w14:paraId="5E4B57F3" w14:textId="6E19B8A2" w:rsidR="006F5321" w:rsidRPr="005B331C" w:rsidRDefault="009557EB" w:rsidP="005B331C">
            <w:pPr>
              <w:widowControl w:val="0"/>
              <w:spacing w:line="240" w:lineRule="auto"/>
              <w:jc w:val="center"/>
              <w:rPr>
                <w:rFonts w:asciiTheme="majorHAnsi" w:hAnsiTheme="majorHAnsi" w:cstheme="majorHAnsi"/>
              </w:rPr>
            </w:pPr>
            <w:r w:rsidRPr="005B331C">
              <w:rPr>
                <w:rFonts w:asciiTheme="majorHAnsi" w:hAnsiTheme="majorHAnsi" w:cstheme="majorHAnsi"/>
              </w:rPr>
              <w:t>Summer 202</w:t>
            </w:r>
            <w:r w:rsidR="00966657">
              <w:rPr>
                <w:rFonts w:asciiTheme="majorHAnsi" w:hAnsiTheme="majorHAnsi" w:cstheme="majorHAnsi"/>
              </w:rPr>
              <w:t>6</w:t>
            </w:r>
          </w:p>
        </w:tc>
      </w:tr>
      <w:tr w:rsidR="000301CA" w14:paraId="6D154202" w14:textId="77777777" w:rsidTr="00853F90">
        <w:trPr>
          <w:trHeight w:val="400"/>
        </w:trPr>
        <w:tc>
          <w:tcPr>
            <w:tcW w:w="4970" w:type="dxa"/>
            <w:tcMar>
              <w:top w:w="100" w:type="dxa"/>
              <w:left w:w="100" w:type="dxa"/>
              <w:bottom w:w="100" w:type="dxa"/>
              <w:right w:w="100" w:type="dxa"/>
            </w:tcMar>
          </w:tcPr>
          <w:p w14:paraId="2D5CF241" w14:textId="56ADED5E" w:rsidR="000301CA" w:rsidRPr="00AB13C7" w:rsidRDefault="00C60E80"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 xml:space="preserve">Foundation subject leaders </w:t>
            </w:r>
            <w:r w:rsidR="000301CA" w:rsidRPr="00AB13C7">
              <w:rPr>
                <w:rFonts w:asciiTheme="majorHAnsi" w:hAnsiTheme="majorHAnsi" w:cstheme="majorHAnsi"/>
              </w:rPr>
              <w:t>attended Newham Learning</w:t>
            </w:r>
            <w:r w:rsidR="00AB13C7" w:rsidRPr="00AB13C7">
              <w:rPr>
                <w:rFonts w:asciiTheme="majorHAnsi" w:hAnsiTheme="majorHAnsi" w:cstheme="majorHAnsi"/>
              </w:rPr>
              <w:t xml:space="preserve"> Network Meetings</w:t>
            </w:r>
            <w:r w:rsidR="000301CA" w:rsidRPr="00AB13C7">
              <w:rPr>
                <w:rFonts w:asciiTheme="majorHAnsi" w:hAnsiTheme="majorHAnsi" w:cstheme="majorHAnsi"/>
              </w:rPr>
              <w:t>. This has developed pedagogy across the school through INSET</w:t>
            </w:r>
          </w:p>
          <w:p w14:paraId="5D4272C5" w14:textId="0A31C669" w:rsidR="0087618C" w:rsidRPr="00AB13C7" w:rsidRDefault="0087618C"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Science Subject Leader re-applying for Primary Science Quality Mark – CPL she received was cascaded to all teachers</w:t>
            </w:r>
          </w:p>
          <w:p w14:paraId="61C6820D" w14:textId="390FED12"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 xml:space="preserve">Through </w:t>
            </w:r>
            <w:r w:rsidR="00C60E80" w:rsidRPr="00AB13C7">
              <w:rPr>
                <w:rFonts w:asciiTheme="majorHAnsi" w:hAnsiTheme="majorHAnsi" w:cstheme="majorHAnsi"/>
              </w:rPr>
              <w:t>constantly re-</w:t>
            </w:r>
            <w:r w:rsidRPr="00AB13C7">
              <w:rPr>
                <w:rFonts w:asciiTheme="majorHAnsi" w:hAnsiTheme="majorHAnsi" w:cstheme="majorHAnsi"/>
              </w:rPr>
              <w:t xml:space="preserve">evaluating our practice against Ofsted Subject Reviews, Subject Leaders </w:t>
            </w:r>
            <w:r w:rsidR="00C60E80" w:rsidRPr="00AB13C7">
              <w:rPr>
                <w:rFonts w:asciiTheme="majorHAnsi" w:hAnsiTheme="majorHAnsi" w:cstheme="majorHAnsi"/>
              </w:rPr>
              <w:t xml:space="preserve">continued to </w:t>
            </w:r>
            <w:r w:rsidRPr="00AB13C7">
              <w:rPr>
                <w:rFonts w:asciiTheme="majorHAnsi" w:hAnsiTheme="majorHAnsi" w:cstheme="majorHAnsi"/>
              </w:rPr>
              <w:t xml:space="preserve">developing our practice in light of </w:t>
            </w:r>
            <w:r w:rsidR="00C60E80" w:rsidRPr="00AB13C7">
              <w:rPr>
                <w:rFonts w:asciiTheme="majorHAnsi" w:hAnsiTheme="majorHAnsi" w:cstheme="majorHAnsi"/>
              </w:rPr>
              <w:t>national expectations</w:t>
            </w:r>
          </w:p>
          <w:p w14:paraId="17780FC8" w14:textId="608CD212"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 xml:space="preserve">Subject Leaders </w:t>
            </w:r>
            <w:r w:rsidR="00C60E80" w:rsidRPr="00AB13C7">
              <w:rPr>
                <w:rFonts w:asciiTheme="majorHAnsi" w:hAnsiTheme="majorHAnsi" w:cstheme="majorHAnsi"/>
              </w:rPr>
              <w:t>continue to develop</w:t>
            </w:r>
            <w:r w:rsidRPr="00AB13C7">
              <w:rPr>
                <w:rFonts w:asciiTheme="majorHAnsi" w:hAnsiTheme="majorHAnsi" w:cstheme="majorHAnsi"/>
              </w:rPr>
              <w:t xml:space="preserve"> more robust systems for measuring attainment, which will allow them to respond to trends</w:t>
            </w:r>
          </w:p>
          <w:p w14:paraId="74022413" w14:textId="77777777"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Subject Leaders’ Action Plans outline measures which they will implement to address priorities for improvement</w:t>
            </w:r>
          </w:p>
          <w:p w14:paraId="112EE47E" w14:textId="4B122E0E"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During INSET, Subject Leaders share high expectations</w:t>
            </w:r>
            <w:r w:rsidR="00C60E80" w:rsidRPr="00AB13C7">
              <w:rPr>
                <w:rFonts w:asciiTheme="majorHAnsi" w:hAnsiTheme="majorHAnsi" w:cstheme="majorHAnsi"/>
              </w:rPr>
              <w:t>. They then</w:t>
            </w:r>
            <w:r w:rsidRPr="00AB13C7">
              <w:rPr>
                <w:rFonts w:asciiTheme="majorHAnsi" w:hAnsiTheme="majorHAnsi" w:cstheme="majorHAnsi"/>
              </w:rPr>
              <w:t xml:space="preserve"> monitor against a set of agreed criteria to ensure that these are being met. Both written and verbal feedback is provided</w:t>
            </w:r>
          </w:p>
          <w:p w14:paraId="4F00655A" w14:textId="7845B8FE" w:rsidR="000301CA"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Following our Curriculum Review in summer 202</w:t>
            </w:r>
            <w:r w:rsidR="00C60E80" w:rsidRPr="00AB13C7">
              <w:rPr>
                <w:rFonts w:asciiTheme="majorHAnsi" w:hAnsiTheme="majorHAnsi" w:cstheme="majorHAnsi"/>
              </w:rPr>
              <w:t>5</w:t>
            </w:r>
            <w:r w:rsidRPr="00AB13C7">
              <w:rPr>
                <w:rFonts w:asciiTheme="majorHAnsi" w:hAnsiTheme="majorHAnsi" w:cstheme="majorHAnsi"/>
              </w:rPr>
              <w:t>, our Curriculum Lead and Subject Leaders implemented changes to further strengthen links between subjects</w:t>
            </w:r>
            <w:r w:rsidR="00C60E80" w:rsidRPr="00AB13C7">
              <w:rPr>
                <w:rFonts w:asciiTheme="majorHAnsi" w:hAnsiTheme="majorHAnsi" w:cstheme="majorHAnsi"/>
              </w:rPr>
              <w:t xml:space="preserve">, </w:t>
            </w:r>
            <w:r w:rsidRPr="00AB13C7">
              <w:rPr>
                <w:rFonts w:asciiTheme="majorHAnsi" w:hAnsiTheme="majorHAnsi" w:cstheme="majorHAnsi"/>
              </w:rPr>
              <w:t>support knowledge retention</w:t>
            </w:r>
            <w:r w:rsidR="00C60E80" w:rsidRPr="00AB13C7">
              <w:rPr>
                <w:rFonts w:asciiTheme="majorHAnsi" w:hAnsiTheme="majorHAnsi" w:cstheme="majorHAnsi"/>
              </w:rPr>
              <w:t xml:space="preserve"> and ensure </w:t>
            </w:r>
            <w:r w:rsidR="0087618C" w:rsidRPr="00AB13C7">
              <w:rPr>
                <w:rFonts w:asciiTheme="majorHAnsi" w:hAnsiTheme="majorHAnsi" w:cstheme="majorHAnsi"/>
              </w:rPr>
              <w:t xml:space="preserve">even </w:t>
            </w:r>
            <w:r w:rsidR="00C60E80" w:rsidRPr="00AB13C7">
              <w:rPr>
                <w:rFonts w:asciiTheme="majorHAnsi" w:hAnsiTheme="majorHAnsi" w:cstheme="majorHAnsi"/>
              </w:rPr>
              <w:t>greater pupil engagement</w:t>
            </w:r>
          </w:p>
          <w:p w14:paraId="466860B9" w14:textId="3DB338DD" w:rsidR="002B0C62" w:rsidRPr="002B0C62" w:rsidRDefault="002B0C62" w:rsidP="002B0C62">
            <w:pPr>
              <w:pStyle w:val="ListParagraph"/>
              <w:numPr>
                <w:ilvl w:val="0"/>
                <w:numId w:val="16"/>
              </w:numPr>
              <w:spacing w:line="240" w:lineRule="auto"/>
              <w:ind w:left="318" w:hanging="284"/>
              <w:rPr>
                <w:rFonts w:asciiTheme="majorHAnsi" w:hAnsiTheme="majorHAnsi" w:cstheme="majorHAnsi"/>
              </w:rPr>
            </w:pPr>
            <w:r w:rsidRPr="002B0C62">
              <w:rPr>
                <w:rFonts w:asciiTheme="majorHAnsi" w:hAnsiTheme="majorHAnsi" w:cstheme="majorHAnsi"/>
              </w:rPr>
              <w:t xml:space="preserve">Subject Leaders ensured new Knowledge Organisers were created for new topics to provide concise, single-page summaries of core </w:t>
            </w:r>
            <w:r w:rsidRPr="002B0C62">
              <w:rPr>
                <w:rFonts w:asciiTheme="majorHAnsi" w:hAnsiTheme="majorHAnsi" w:cstheme="majorHAnsi"/>
              </w:rPr>
              <w:lastRenderedPageBreak/>
              <w:t>facts, vocabulary and concepts. This helped reduce cognitive overload and aided memory retention.</w:t>
            </w:r>
          </w:p>
          <w:p w14:paraId="5D3D14A5" w14:textId="77777777"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Robust monitoring indicates that curriculum planning and delivery is strong across the school. Subject Leaders provide high-quality support to further develop this</w:t>
            </w:r>
          </w:p>
          <w:p w14:paraId="25D6F24B" w14:textId="77777777" w:rsidR="000301CA" w:rsidRPr="00AB13C7" w:rsidRDefault="000301CA" w:rsidP="00C60E80">
            <w:pPr>
              <w:pStyle w:val="ListParagraph"/>
              <w:numPr>
                <w:ilvl w:val="0"/>
                <w:numId w:val="16"/>
              </w:numPr>
              <w:spacing w:line="240" w:lineRule="auto"/>
              <w:ind w:left="318" w:hanging="284"/>
              <w:rPr>
                <w:rFonts w:asciiTheme="majorHAnsi" w:hAnsiTheme="majorHAnsi" w:cstheme="majorHAnsi"/>
              </w:rPr>
            </w:pPr>
            <w:r w:rsidRPr="00AB13C7">
              <w:rPr>
                <w:rFonts w:asciiTheme="majorHAnsi" w:hAnsiTheme="majorHAnsi" w:cstheme="majorHAnsi"/>
              </w:rPr>
              <w:t>In-school writing moderation and</w:t>
            </w:r>
            <w:r w:rsidR="00C60E80" w:rsidRPr="00AB13C7">
              <w:rPr>
                <w:rFonts w:asciiTheme="majorHAnsi" w:hAnsiTheme="majorHAnsi" w:cstheme="majorHAnsi"/>
              </w:rPr>
              <w:t xml:space="preserve"> practice sharing of writing across the curriculum</w:t>
            </w:r>
            <w:r w:rsidRPr="00AB13C7">
              <w:rPr>
                <w:rFonts w:asciiTheme="majorHAnsi" w:hAnsiTheme="majorHAnsi" w:cstheme="majorHAnsi"/>
              </w:rPr>
              <w:t xml:space="preserve"> across NNLP have provided opportunities for Subject Leaders to ensure consistently high standards and target support as appropriate</w:t>
            </w:r>
          </w:p>
          <w:p w14:paraId="54AC3B3F" w14:textId="3A7A5975" w:rsidR="00CF4FA1" w:rsidRPr="00CF4FA1" w:rsidRDefault="0087618C" w:rsidP="00CF4FA1">
            <w:pPr>
              <w:pStyle w:val="ListParagraph"/>
              <w:numPr>
                <w:ilvl w:val="0"/>
                <w:numId w:val="16"/>
              </w:numPr>
              <w:ind w:left="318" w:hanging="284"/>
              <w:rPr>
                <w:rFonts w:asciiTheme="majorHAnsi" w:eastAsia="Times New Roman" w:hAnsiTheme="majorHAnsi" w:cstheme="majorHAnsi"/>
              </w:rPr>
            </w:pPr>
            <w:r w:rsidRPr="00AB13C7">
              <w:rPr>
                <w:rFonts w:ascii="Calibri" w:eastAsia="Times New Roman" w:hAnsi="Calibri" w:cs="Calibri"/>
              </w:rPr>
              <w:t>Professional Learning Community – focus on feedback to improve learning maintained focus on range of feedback strategies used across the curriculum and reflecting on impact</w:t>
            </w:r>
          </w:p>
        </w:tc>
        <w:tc>
          <w:tcPr>
            <w:tcW w:w="4970" w:type="dxa"/>
          </w:tcPr>
          <w:p w14:paraId="1B7F8340" w14:textId="77777777" w:rsidR="0087618C" w:rsidRPr="00AB13C7" w:rsidRDefault="0087618C" w:rsidP="0087618C">
            <w:pPr>
              <w:pStyle w:val="ListParagraph"/>
              <w:numPr>
                <w:ilvl w:val="0"/>
                <w:numId w:val="16"/>
              </w:numPr>
              <w:shd w:val="clear" w:color="auto" w:fill="FFFFFF"/>
              <w:ind w:left="175" w:hanging="175"/>
              <w:rPr>
                <w:rFonts w:ascii="Calibri" w:eastAsia="Times New Roman" w:hAnsi="Calibri" w:cs="Calibri"/>
              </w:rPr>
            </w:pPr>
            <w:r w:rsidRPr="00AB13C7">
              <w:rPr>
                <w:rFonts w:ascii="Calibri" w:eastAsia="Times New Roman" w:hAnsi="Calibri" w:cs="Calibri"/>
              </w:rPr>
              <w:lastRenderedPageBreak/>
              <w:t>Very positive School Improvement Partner visit focussing on writing, with a particular emphasis on inclusion and the progress and attainment of Pupil Premium children</w:t>
            </w:r>
          </w:p>
          <w:p w14:paraId="05DAF9DB" w14:textId="4E147663" w:rsidR="0087618C" w:rsidRDefault="0087618C" w:rsidP="0087618C">
            <w:pPr>
              <w:pStyle w:val="ListParagraph"/>
              <w:numPr>
                <w:ilvl w:val="0"/>
                <w:numId w:val="16"/>
              </w:numPr>
              <w:shd w:val="clear" w:color="auto" w:fill="FFFFFF"/>
              <w:ind w:left="175" w:hanging="175"/>
              <w:rPr>
                <w:rFonts w:ascii="Calibri" w:eastAsia="Times New Roman" w:hAnsi="Calibri" w:cs="Calibri"/>
              </w:rPr>
            </w:pPr>
            <w:r w:rsidRPr="00AB13C7">
              <w:rPr>
                <w:rFonts w:ascii="Calibri" w:eastAsia="Times New Roman" w:hAnsi="Calibri" w:cs="Calibri"/>
              </w:rPr>
              <w:t>NNLP Writing Moderation led by English Subject Leader – opportunity to discuss children’s progress and targets; demonstrated teachers’ judgements are sound</w:t>
            </w:r>
          </w:p>
          <w:p w14:paraId="003E7FB3" w14:textId="1153882D" w:rsidR="007C0708" w:rsidRPr="00AB13C7" w:rsidRDefault="007C0708" w:rsidP="007C0708">
            <w:pPr>
              <w:pStyle w:val="ListParagraph"/>
              <w:numPr>
                <w:ilvl w:val="0"/>
                <w:numId w:val="16"/>
              </w:numPr>
              <w:shd w:val="clear" w:color="auto" w:fill="FFFFFF"/>
              <w:ind w:left="175" w:hanging="175"/>
              <w:rPr>
                <w:rFonts w:asciiTheme="majorHAnsi" w:hAnsiTheme="majorHAnsi" w:cstheme="majorHAnsi"/>
              </w:rPr>
            </w:pPr>
            <w:r w:rsidRPr="007C0708">
              <w:rPr>
                <w:rFonts w:ascii="Calibri" w:eastAsia="Times New Roman" w:hAnsi="Calibri" w:cs="Calibri"/>
              </w:rPr>
              <w:t>Science</w:t>
            </w:r>
            <w:r w:rsidRPr="00AB13C7">
              <w:rPr>
                <w:rFonts w:asciiTheme="majorHAnsi" w:hAnsiTheme="majorHAnsi" w:cstheme="majorHAnsi"/>
              </w:rPr>
              <w:t xml:space="preserve"> Subject Leader </w:t>
            </w:r>
            <w:r>
              <w:rPr>
                <w:rFonts w:asciiTheme="majorHAnsi" w:hAnsiTheme="majorHAnsi" w:cstheme="majorHAnsi"/>
              </w:rPr>
              <w:t xml:space="preserve">continued to attend </w:t>
            </w:r>
            <w:r w:rsidR="008B7003">
              <w:rPr>
                <w:rFonts w:asciiTheme="majorHAnsi" w:hAnsiTheme="majorHAnsi" w:cstheme="majorHAnsi"/>
              </w:rPr>
              <w:t xml:space="preserve">high-quality science CPL through the </w:t>
            </w:r>
            <w:r w:rsidRPr="00AB13C7">
              <w:rPr>
                <w:rFonts w:asciiTheme="majorHAnsi" w:hAnsiTheme="majorHAnsi" w:cstheme="majorHAnsi"/>
              </w:rPr>
              <w:t>Primary Science Quality Mark</w:t>
            </w:r>
            <w:r w:rsidR="008B7003">
              <w:rPr>
                <w:rFonts w:asciiTheme="majorHAnsi" w:hAnsiTheme="majorHAnsi" w:cstheme="majorHAnsi"/>
              </w:rPr>
              <w:t xml:space="preserve"> application</w:t>
            </w:r>
            <w:r w:rsidRPr="00AB13C7">
              <w:rPr>
                <w:rFonts w:asciiTheme="majorHAnsi" w:hAnsiTheme="majorHAnsi" w:cstheme="majorHAnsi"/>
              </w:rPr>
              <w:t xml:space="preserve"> –cascaded to all teachers</w:t>
            </w:r>
          </w:p>
          <w:p w14:paraId="3CB0049A" w14:textId="77777777" w:rsidR="0087618C" w:rsidRPr="00AB13C7" w:rsidRDefault="0087618C" w:rsidP="0087618C">
            <w:pPr>
              <w:pStyle w:val="ListParagraph"/>
              <w:numPr>
                <w:ilvl w:val="0"/>
                <w:numId w:val="16"/>
              </w:numPr>
              <w:shd w:val="clear" w:color="auto" w:fill="FFFFFF"/>
              <w:ind w:left="175" w:hanging="175"/>
              <w:rPr>
                <w:rFonts w:ascii="Calibri" w:eastAsia="Times New Roman" w:hAnsi="Calibri" w:cs="Calibri"/>
              </w:rPr>
            </w:pPr>
            <w:r w:rsidRPr="00AB13C7">
              <w:rPr>
                <w:rFonts w:ascii="Calibri" w:eastAsia="Times New Roman" w:hAnsi="Calibri" w:cs="Calibri"/>
              </w:rPr>
              <w:t xml:space="preserve">History CPL linked to Quality Mark application  focussed attention on an overarching enquiry across the whole unit and </w:t>
            </w:r>
            <w:r w:rsidRPr="00AB13C7">
              <w:rPr>
                <w:rFonts w:asciiTheme="majorHAnsi" w:hAnsiTheme="majorHAnsi" w:cstheme="majorHAnsi"/>
              </w:rPr>
              <w:t>supported teachers to develop their own pedagogical understanding</w:t>
            </w:r>
          </w:p>
          <w:p w14:paraId="16446FA8" w14:textId="69781F3D" w:rsidR="000301CA" w:rsidRPr="00AB13C7" w:rsidRDefault="00AB13C7" w:rsidP="00C60E80">
            <w:pPr>
              <w:pStyle w:val="ListParagraph"/>
              <w:numPr>
                <w:ilvl w:val="0"/>
                <w:numId w:val="16"/>
              </w:numPr>
              <w:shd w:val="clear" w:color="auto" w:fill="FFFFFF"/>
              <w:spacing w:line="240" w:lineRule="auto"/>
              <w:ind w:left="175" w:hanging="175"/>
              <w:rPr>
                <w:rFonts w:ascii="Calibri" w:eastAsia="Times New Roman" w:hAnsi="Calibri" w:cs="Calibri"/>
              </w:rPr>
            </w:pPr>
            <w:r w:rsidRPr="00AB13C7">
              <w:rPr>
                <w:rFonts w:ascii="Calibri" w:eastAsia="Times New Roman" w:hAnsi="Calibri" w:cs="Calibri"/>
              </w:rPr>
              <w:t xml:space="preserve">Foundation subject leaders </w:t>
            </w:r>
            <w:r w:rsidR="000301CA" w:rsidRPr="00AB13C7">
              <w:rPr>
                <w:rFonts w:ascii="Calibri" w:eastAsia="Times New Roman" w:hAnsi="Calibri" w:cs="Calibri"/>
              </w:rPr>
              <w:t xml:space="preserve">attended Newham Learning Network Meetings, resulting in them staying informed about national expectations developing relationships with other Subject Leaders and sharing best practice. </w:t>
            </w:r>
          </w:p>
          <w:p w14:paraId="695CB5F2" w14:textId="03945CA1" w:rsidR="00AB13C7" w:rsidRPr="00AB13C7" w:rsidRDefault="00AB13C7" w:rsidP="00C60E80">
            <w:pPr>
              <w:pStyle w:val="ListParagraph"/>
              <w:numPr>
                <w:ilvl w:val="0"/>
                <w:numId w:val="16"/>
              </w:numPr>
              <w:shd w:val="clear" w:color="auto" w:fill="FFFFFF"/>
              <w:spacing w:line="240" w:lineRule="auto"/>
              <w:ind w:left="175" w:hanging="175"/>
              <w:rPr>
                <w:rFonts w:ascii="Calibri" w:eastAsia="Times New Roman" w:hAnsi="Calibri" w:cs="Calibri"/>
              </w:rPr>
            </w:pPr>
            <w:r w:rsidRPr="00AB13C7">
              <w:rPr>
                <w:rFonts w:ascii="Calibri" w:eastAsia="Times New Roman" w:hAnsi="Calibri" w:cs="Calibri"/>
              </w:rPr>
              <w:t xml:space="preserve">PE  - Inclusive CPL organised by PE subject leader resulted in teachers being more confident on how to plan to accommodate SEND so that all children are appropriately supported and challenged </w:t>
            </w:r>
          </w:p>
          <w:p w14:paraId="6CEA3034" w14:textId="7CD63E6D" w:rsidR="000301CA" w:rsidRPr="00AB13C7" w:rsidRDefault="000301CA" w:rsidP="00C60E80">
            <w:pPr>
              <w:pStyle w:val="ListParagraph"/>
              <w:numPr>
                <w:ilvl w:val="0"/>
                <w:numId w:val="16"/>
              </w:numPr>
              <w:shd w:val="clear" w:color="auto" w:fill="FFFFFF"/>
              <w:spacing w:line="240" w:lineRule="auto"/>
              <w:ind w:left="175" w:hanging="175"/>
              <w:rPr>
                <w:rFonts w:ascii="Calibri" w:eastAsia="Times New Roman" w:hAnsi="Calibri" w:cs="Calibri"/>
              </w:rPr>
            </w:pPr>
            <w:r w:rsidRPr="00AB13C7">
              <w:rPr>
                <w:rFonts w:ascii="Calibri" w:hAnsi="Calibri" w:cs="Calibri"/>
                <w:shd w:val="clear" w:color="auto" w:fill="FFFFFF"/>
              </w:rPr>
              <w:t xml:space="preserve">PE </w:t>
            </w:r>
            <w:r w:rsidR="00AB13C7" w:rsidRPr="00AB13C7">
              <w:rPr>
                <w:rFonts w:ascii="Calibri" w:hAnsi="Calibri" w:cs="Calibri"/>
                <w:shd w:val="clear" w:color="auto" w:fill="FFFFFF"/>
              </w:rPr>
              <w:t>– Cricket CPL</w:t>
            </w:r>
            <w:r w:rsidRPr="00AB13C7">
              <w:rPr>
                <w:rFonts w:ascii="Calibri" w:hAnsi="Calibri" w:cs="Calibri"/>
                <w:shd w:val="clear" w:color="auto" w:fill="FFFFFF"/>
              </w:rPr>
              <w:t xml:space="preserve"> </w:t>
            </w:r>
            <w:r w:rsidR="00AB13C7" w:rsidRPr="00AB13C7">
              <w:rPr>
                <w:rFonts w:ascii="Calibri" w:hAnsi="Calibri" w:cs="Calibri"/>
                <w:shd w:val="clear" w:color="auto" w:fill="FFFFFF"/>
              </w:rPr>
              <w:t xml:space="preserve">organised by PE subject leader </w:t>
            </w:r>
            <w:r w:rsidRPr="00AB13C7">
              <w:rPr>
                <w:rFonts w:ascii="Calibri" w:hAnsi="Calibri" w:cs="Calibri"/>
                <w:shd w:val="clear" w:color="auto" w:fill="FFFFFF"/>
              </w:rPr>
              <w:t>resulted in teachers being more confident and informed on how to develop skills.</w:t>
            </w:r>
          </w:p>
          <w:p w14:paraId="6F4821C4" w14:textId="77777777" w:rsidR="000301CA" w:rsidRPr="00AB13C7" w:rsidRDefault="000301CA" w:rsidP="00C60E80">
            <w:pPr>
              <w:shd w:val="clear" w:color="auto" w:fill="FFFFFF"/>
              <w:spacing w:line="240" w:lineRule="auto"/>
              <w:rPr>
                <w:rFonts w:ascii="Calibri" w:eastAsia="Times New Roman" w:hAnsi="Calibri" w:cs="Calibri"/>
              </w:rPr>
            </w:pPr>
          </w:p>
          <w:p w14:paraId="7F62F1F4" w14:textId="003E1F37" w:rsidR="000301CA" w:rsidRPr="00AB13C7" w:rsidRDefault="000301CA" w:rsidP="00796D80">
            <w:pPr>
              <w:shd w:val="clear" w:color="auto" w:fill="FFFFFF"/>
              <w:spacing w:line="240" w:lineRule="auto"/>
              <w:rPr>
                <w:rFonts w:asciiTheme="majorHAnsi" w:hAnsiTheme="majorHAnsi" w:cstheme="majorHAnsi"/>
              </w:rPr>
            </w:pPr>
          </w:p>
        </w:tc>
        <w:tc>
          <w:tcPr>
            <w:tcW w:w="4970" w:type="dxa"/>
            <w:gridSpan w:val="2"/>
          </w:tcPr>
          <w:p w14:paraId="7C412D1A" w14:textId="0F49D3CC" w:rsidR="000301CA" w:rsidRDefault="006E4B44" w:rsidP="00985181">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lastRenderedPageBreak/>
              <w:t>Partnership with UEL established to support leadership vision for SLT and core subject leaders through bespoke CPL</w:t>
            </w:r>
          </w:p>
          <w:p w14:paraId="126AA08B" w14:textId="77777777" w:rsidR="006E4B44" w:rsidRDefault="006E4B44" w:rsidP="007C0708">
            <w:pPr>
              <w:pStyle w:val="ListParagraph"/>
              <w:numPr>
                <w:ilvl w:val="0"/>
                <w:numId w:val="16"/>
              </w:numPr>
              <w:shd w:val="clear" w:color="auto" w:fill="FFFFFF"/>
              <w:spacing w:line="240" w:lineRule="auto"/>
              <w:ind w:left="175" w:hanging="175"/>
              <w:rPr>
                <w:rFonts w:asciiTheme="majorHAnsi" w:hAnsiTheme="majorHAnsi" w:cstheme="majorHAnsi"/>
              </w:rPr>
            </w:pPr>
            <w:r w:rsidRPr="007C0708">
              <w:rPr>
                <w:rFonts w:asciiTheme="majorHAnsi" w:hAnsiTheme="majorHAnsi" w:cstheme="majorHAnsi"/>
              </w:rPr>
              <w:t xml:space="preserve">Two </w:t>
            </w:r>
            <w:r w:rsidR="007C0708" w:rsidRPr="007C0708">
              <w:rPr>
                <w:rFonts w:asciiTheme="majorHAnsi" w:hAnsiTheme="majorHAnsi" w:cstheme="majorHAnsi"/>
              </w:rPr>
              <w:t>teachers</w:t>
            </w:r>
            <w:r w:rsidRPr="007C0708">
              <w:rPr>
                <w:rFonts w:asciiTheme="majorHAnsi" w:hAnsiTheme="majorHAnsi" w:cstheme="majorHAnsi"/>
              </w:rPr>
              <w:t xml:space="preserve"> </w:t>
            </w:r>
            <w:r w:rsidR="007C0708" w:rsidRPr="007C0708">
              <w:rPr>
                <w:rFonts w:asciiTheme="majorHAnsi" w:hAnsiTheme="majorHAnsi" w:cstheme="majorHAnsi"/>
              </w:rPr>
              <w:t xml:space="preserve">attended UEL CPL facilitated through Newham Learning, focusing on developing their confidence as leaders - </w:t>
            </w:r>
            <w:r>
              <w:rPr>
                <w:rFonts w:asciiTheme="majorHAnsi" w:hAnsiTheme="majorHAnsi" w:cstheme="majorHAnsi"/>
              </w:rPr>
              <w:t>one has subsequently applied for and been successful in securing a Subject Leader position at Godwin</w:t>
            </w:r>
          </w:p>
          <w:p w14:paraId="7EF73766" w14:textId="775BDC42" w:rsidR="008B7003" w:rsidRPr="0045056E" w:rsidRDefault="008B7003" w:rsidP="008B7003">
            <w:pPr>
              <w:pStyle w:val="ListParagraph"/>
              <w:numPr>
                <w:ilvl w:val="0"/>
                <w:numId w:val="16"/>
              </w:numPr>
              <w:shd w:val="clear" w:color="auto" w:fill="FFFFFF"/>
              <w:ind w:left="175" w:hanging="175"/>
              <w:rPr>
                <w:rFonts w:asciiTheme="majorHAnsi" w:hAnsiTheme="majorHAnsi" w:cstheme="majorHAnsi"/>
              </w:rPr>
            </w:pPr>
            <w:r w:rsidRPr="007C0708">
              <w:rPr>
                <w:rFonts w:ascii="Calibri" w:eastAsia="Times New Roman" w:hAnsi="Calibri" w:cs="Calibri"/>
              </w:rPr>
              <w:t>Science</w:t>
            </w:r>
            <w:r w:rsidRPr="00AB13C7">
              <w:rPr>
                <w:rFonts w:asciiTheme="majorHAnsi" w:hAnsiTheme="majorHAnsi" w:cstheme="majorHAnsi"/>
              </w:rPr>
              <w:t xml:space="preserve"> Subject Leader </w:t>
            </w:r>
            <w:r>
              <w:rPr>
                <w:rFonts w:asciiTheme="majorHAnsi" w:hAnsiTheme="majorHAnsi" w:cstheme="majorHAnsi"/>
              </w:rPr>
              <w:t xml:space="preserve">continued to attend high-quality science CPL through the </w:t>
            </w:r>
            <w:r w:rsidRPr="00AB13C7">
              <w:rPr>
                <w:rFonts w:asciiTheme="majorHAnsi" w:hAnsiTheme="majorHAnsi" w:cstheme="majorHAnsi"/>
              </w:rPr>
              <w:t>Primary Science Quality Mark</w:t>
            </w:r>
            <w:r>
              <w:rPr>
                <w:rFonts w:asciiTheme="majorHAnsi" w:hAnsiTheme="majorHAnsi" w:cstheme="majorHAnsi"/>
              </w:rPr>
              <w:t xml:space="preserve"> application</w:t>
            </w:r>
            <w:r w:rsidRPr="00AB13C7">
              <w:rPr>
                <w:rFonts w:asciiTheme="majorHAnsi" w:hAnsiTheme="majorHAnsi" w:cstheme="majorHAnsi"/>
              </w:rPr>
              <w:t xml:space="preserve"> –</w:t>
            </w:r>
            <w:r>
              <w:rPr>
                <w:rFonts w:asciiTheme="majorHAnsi" w:hAnsiTheme="majorHAnsi" w:cstheme="majorHAnsi"/>
              </w:rPr>
              <w:t xml:space="preserve"> </w:t>
            </w:r>
            <w:r w:rsidRPr="00AB13C7">
              <w:rPr>
                <w:rFonts w:asciiTheme="majorHAnsi" w:hAnsiTheme="majorHAnsi" w:cstheme="majorHAnsi"/>
              </w:rPr>
              <w:t>cascaded to all teachers</w:t>
            </w:r>
            <w:r>
              <w:rPr>
                <w:rFonts w:asciiTheme="majorHAnsi" w:hAnsiTheme="majorHAnsi" w:cstheme="majorHAnsi"/>
              </w:rPr>
              <w:t xml:space="preserve"> and then supported colleagues with planning to incorporate proposed changes to provision </w:t>
            </w:r>
          </w:p>
        </w:tc>
      </w:tr>
    </w:tbl>
    <w:p w14:paraId="63922D9A" w14:textId="7E50F6B8" w:rsidR="00480D3B" w:rsidRDefault="00480D3B" w:rsidP="00F30EDC">
      <w:pPr>
        <w:ind w:left="426" w:firstLine="426"/>
      </w:pPr>
    </w:p>
    <w:p w14:paraId="79EC55EB" w14:textId="77777777" w:rsidR="00480D3B" w:rsidRDefault="00480D3B"/>
    <w:tbl>
      <w:tblPr>
        <w:tblStyle w:val="a3"/>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2"/>
        <w:gridCol w:w="4978"/>
        <w:gridCol w:w="965"/>
        <w:gridCol w:w="4005"/>
      </w:tblGrid>
      <w:tr w:rsidR="00480D3B" w:rsidRPr="00B75F50" w14:paraId="21823148" w14:textId="77777777">
        <w:trPr>
          <w:trHeight w:val="420"/>
        </w:trPr>
        <w:tc>
          <w:tcPr>
            <w:tcW w:w="14910" w:type="dxa"/>
            <w:gridSpan w:val="4"/>
            <w:tcMar>
              <w:top w:w="100" w:type="dxa"/>
              <w:left w:w="100" w:type="dxa"/>
              <w:bottom w:w="100" w:type="dxa"/>
              <w:right w:w="100" w:type="dxa"/>
            </w:tcMar>
          </w:tcPr>
          <w:p w14:paraId="7AA90490" w14:textId="77777777" w:rsidR="00F2641B" w:rsidRPr="00B75F50" w:rsidRDefault="00F024C9" w:rsidP="00F2641B">
            <w:pPr>
              <w:widowControl w:val="0"/>
              <w:spacing w:line="240" w:lineRule="auto"/>
              <w:rPr>
                <w:rFonts w:asciiTheme="majorHAnsi" w:hAnsiTheme="majorHAnsi" w:cstheme="majorHAnsi"/>
                <w:b/>
                <w:sz w:val="40"/>
                <w:szCs w:val="40"/>
              </w:rPr>
            </w:pPr>
            <w:r w:rsidRPr="00B75F50">
              <w:rPr>
                <w:rFonts w:asciiTheme="majorHAnsi" w:hAnsiTheme="majorHAnsi" w:cstheme="majorHAnsi"/>
                <w:b/>
                <w:sz w:val="40"/>
                <w:szCs w:val="40"/>
              </w:rPr>
              <w:t xml:space="preserve">5. </w:t>
            </w:r>
            <w:r w:rsidR="00F2641B" w:rsidRPr="00B75F50">
              <w:rPr>
                <w:rFonts w:asciiTheme="majorHAnsi" w:hAnsiTheme="majorHAnsi" w:cstheme="majorHAnsi"/>
                <w:b/>
                <w:sz w:val="40"/>
                <w:szCs w:val="40"/>
              </w:rPr>
              <w:t>Behaviour and Attitudes</w:t>
            </w:r>
          </w:p>
          <w:p w14:paraId="4121139B" w14:textId="0AF67AA7" w:rsidR="00F2641B" w:rsidRPr="00B75F50" w:rsidRDefault="00F2641B" w:rsidP="00F2641B">
            <w:pPr>
              <w:widowControl w:val="0"/>
              <w:spacing w:line="240" w:lineRule="auto"/>
              <w:rPr>
                <w:rFonts w:asciiTheme="majorHAnsi" w:hAnsiTheme="majorHAnsi" w:cstheme="majorHAnsi"/>
                <w:b/>
                <w:sz w:val="40"/>
                <w:szCs w:val="40"/>
              </w:rPr>
            </w:pPr>
            <w:r w:rsidRPr="00B75F50">
              <w:rPr>
                <w:rFonts w:asciiTheme="majorHAnsi" w:hAnsiTheme="majorHAnsi" w:cstheme="majorHAnsi"/>
                <w:b/>
                <w:sz w:val="40"/>
                <w:szCs w:val="40"/>
              </w:rPr>
              <w:t xml:space="preserve">To support the </w:t>
            </w:r>
            <w:r w:rsidR="00592DEB">
              <w:rPr>
                <w:rFonts w:asciiTheme="majorHAnsi" w:hAnsiTheme="majorHAnsi" w:cstheme="majorHAnsi"/>
                <w:b/>
                <w:sz w:val="40"/>
                <w:szCs w:val="40"/>
              </w:rPr>
              <w:t xml:space="preserve">mental </w:t>
            </w:r>
            <w:r w:rsidRPr="00B75F50">
              <w:rPr>
                <w:rFonts w:asciiTheme="majorHAnsi" w:hAnsiTheme="majorHAnsi" w:cstheme="majorHAnsi"/>
                <w:b/>
                <w:sz w:val="40"/>
                <w:szCs w:val="40"/>
              </w:rPr>
              <w:t>health &amp; wellbeing of both children and staff</w:t>
            </w:r>
          </w:p>
          <w:p w14:paraId="2CF9EE90" w14:textId="64AD240A" w:rsidR="0028580B" w:rsidRPr="00B75F50" w:rsidRDefault="004E35EA" w:rsidP="0028580B">
            <w:pPr>
              <w:widowControl w:val="0"/>
              <w:pBdr>
                <w:top w:val="nil"/>
                <w:left w:val="nil"/>
                <w:bottom w:val="nil"/>
                <w:right w:val="nil"/>
                <w:between w:val="nil"/>
              </w:pBdr>
              <w:spacing w:line="240" w:lineRule="auto"/>
              <w:rPr>
                <w:rFonts w:asciiTheme="majorHAnsi" w:hAnsiTheme="majorHAnsi" w:cstheme="majorHAnsi"/>
              </w:rPr>
            </w:pPr>
            <w:r>
              <w:rPr>
                <w:rFonts w:asciiTheme="majorHAnsi" w:hAnsiTheme="majorHAnsi" w:cstheme="majorHAnsi"/>
              </w:rPr>
              <w:t>Mental h</w:t>
            </w:r>
            <w:r w:rsidR="0028580B" w:rsidRPr="00B75F50">
              <w:rPr>
                <w:rFonts w:asciiTheme="majorHAnsi" w:hAnsiTheme="majorHAnsi" w:cstheme="majorHAnsi"/>
              </w:rPr>
              <w:t>ealth and wellbeing continue to be a focus</w:t>
            </w:r>
            <w:r w:rsidR="00CA7282" w:rsidRPr="00B75F50">
              <w:rPr>
                <w:rFonts w:asciiTheme="majorHAnsi" w:hAnsiTheme="majorHAnsi" w:cstheme="majorHAnsi"/>
              </w:rPr>
              <w:t>; w</w:t>
            </w:r>
            <w:r w:rsidR="0028580B" w:rsidRPr="00B75F50">
              <w:rPr>
                <w:rFonts w:asciiTheme="majorHAnsi" w:hAnsiTheme="majorHAnsi" w:cstheme="majorHAnsi"/>
              </w:rPr>
              <w:t xml:space="preserve">e recognise that it is vital for pupils who need assistance </w:t>
            </w:r>
            <w:r w:rsidR="0099512B" w:rsidRPr="00B75F50">
              <w:rPr>
                <w:rFonts w:asciiTheme="majorHAnsi" w:hAnsiTheme="majorHAnsi" w:cstheme="majorHAnsi"/>
              </w:rPr>
              <w:t xml:space="preserve">with their mental health </w:t>
            </w:r>
            <w:r w:rsidR="0028580B" w:rsidRPr="00B75F50">
              <w:rPr>
                <w:rFonts w:asciiTheme="majorHAnsi" w:hAnsiTheme="majorHAnsi" w:cstheme="majorHAnsi"/>
              </w:rPr>
              <w:t xml:space="preserve">to receive it at an early stage in order to address matters before they escalate. In addition, staff members may also need support. </w:t>
            </w:r>
          </w:p>
          <w:p w14:paraId="0B41C835" w14:textId="77777777" w:rsidR="0028580B" w:rsidRPr="00B75F50" w:rsidRDefault="0028580B" w:rsidP="0028580B">
            <w:pPr>
              <w:widowControl w:val="0"/>
              <w:pBdr>
                <w:top w:val="nil"/>
                <w:left w:val="nil"/>
                <w:bottom w:val="nil"/>
                <w:right w:val="nil"/>
                <w:between w:val="nil"/>
              </w:pBdr>
              <w:spacing w:line="240" w:lineRule="auto"/>
              <w:rPr>
                <w:rFonts w:asciiTheme="majorHAnsi" w:hAnsiTheme="majorHAnsi" w:cstheme="majorHAnsi"/>
              </w:rPr>
            </w:pPr>
            <w:r w:rsidRPr="00B75F50">
              <w:rPr>
                <w:rFonts w:asciiTheme="majorHAnsi" w:hAnsiTheme="majorHAnsi" w:cstheme="majorHAnsi"/>
              </w:rPr>
              <w:t xml:space="preserve">Staff wellbeing and job satisfaction are closely linked. By focussing on ensuring that </w:t>
            </w:r>
            <w:proofErr w:type="gramStart"/>
            <w:r w:rsidRPr="00B75F50">
              <w:rPr>
                <w:rFonts w:asciiTheme="majorHAnsi" w:hAnsiTheme="majorHAnsi" w:cstheme="majorHAnsi"/>
              </w:rPr>
              <w:t>staff are</w:t>
            </w:r>
            <w:proofErr w:type="gramEnd"/>
            <w:r w:rsidRPr="00B75F50">
              <w:rPr>
                <w:rFonts w:asciiTheme="majorHAnsi" w:hAnsiTheme="majorHAnsi" w:cstheme="majorHAnsi"/>
              </w:rPr>
              <w:t xml:space="preserve"> fulfilled in their working lives we hope to</w:t>
            </w:r>
            <w:r w:rsidR="00F2641B" w:rsidRPr="00B75F50">
              <w:rPr>
                <w:rFonts w:asciiTheme="majorHAnsi" w:hAnsiTheme="majorHAnsi" w:cstheme="majorHAnsi"/>
              </w:rPr>
              <w:t xml:space="preserve"> recruit</w:t>
            </w:r>
            <w:r w:rsidRPr="00B75F50">
              <w:rPr>
                <w:rFonts w:asciiTheme="majorHAnsi" w:hAnsiTheme="majorHAnsi" w:cstheme="majorHAnsi"/>
              </w:rPr>
              <w:t xml:space="preserve"> and retain</w:t>
            </w:r>
            <w:r w:rsidR="00F2641B" w:rsidRPr="00B75F50">
              <w:rPr>
                <w:rFonts w:asciiTheme="majorHAnsi" w:hAnsiTheme="majorHAnsi" w:cstheme="majorHAnsi"/>
              </w:rPr>
              <w:t xml:space="preserve"> high quality, dedicated staff whose input results in improved outcomes for our pupils.</w:t>
            </w:r>
          </w:p>
          <w:p w14:paraId="75AA4E13" w14:textId="1F72B746" w:rsidR="00480D3B" w:rsidRPr="00B75F50" w:rsidRDefault="00C54ADE" w:rsidP="00E1201E">
            <w:pPr>
              <w:widowControl w:val="0"/>
              <w:numPr>
                <w:ilvl w:val="0"/>
                <w:numId w:val="4"/>
              </w:numPr>
              <w:pBdr>
                <w:top w:val="nil"/>
                <w:left w:val="nil"/>
                <w:bottom w:val="nil"/>
                <w:right w:val="nil"/>
                <w:between w:val="nil"/>
              </w:pBdr>
              <w:spacing w:line="240" w:lineRule="auto"/>
              <w:ind w:left="0"/>
              <w:rPr>
                <w:rFonts w:asciiTheme="majorHAnsi" w:hAnsiTheme="majorHAnsi" w:cstheme="majorHAnsi"/>
                <w:b/>
              </w:rPr>
            </w:pPr>
            <w:r w:rsidRPr="00B75F50">
              <w:rPr>
                <w:rFonts w:asciiTheme="majorHAnsi" w:hAnsiTheme="majorHAnsi" w:cstheme="majorHAnsi"/>
                <w:b/>
              </w:rPr>
              <w:t xml:space="preserve">Led by: </w:t>
            </w:r>
            <w:r w:rsidR="00F024C9" w:rsidRPr="00B75F50">
              <w:rPr>
                <w:rFonts w:asciiTheme="majorHAnsi" w:hAnsiTheme="majorHAnsi" w:cstheme="majorHAnsi"/>
                <w:b/>
              </w:rPr>
              <w:t>Head Teacher</w:t>
            </w:r>
            <w:r w:rsidR="0068634D" w:rsidRPr="00B75F50">
              <w:rPr>
                <w:rFonts w:asciiTheme="majorHAnsi" w:hAnsiTheme="majorHAnsi" w:cstheme="majorHAnsi"/>
                <w:b/>
              </w:rPr>
              <w:t xml:space="preserve"> and Deputy Head</w:t>
            </w:r>
            <w:r w:rsidR="001E25CC">
              <w:rPr>
                <w:rFonts w:asciiTheme="majorHAnsi" w:hAnsiTheme="majorHAnsi" w:cstheme="majorHAnsi"/>
                <w:b/>
              </w:rPr>
              <w:t xml:space="preserve"> Teacher</w:t>
            </w:r>
          </w:p>
        </w:tc>
      </w:tr>
      <w:tr w:rsidR="000964FB" w:rsidRPr="00B75F50" w14:paraId="69A21784" w14:textId="77777777" w:rsidTr="00AD3005">
        <w:trPr>
          <w:trHeight w:val="4289"/>
        </w:trPr>
        <w:tc>
          <w:tcPr>
            <w:tcW w:w="10905" w:type="dxa"/>
            <w:gridSpan w:val="3"/>
            <w:vMerge w:val="restart"/>
            <w:tcBorders>
              <w:bottom w:val="single" w:sz="8" w:space="0" w:color="000000"/>
            </w:tcBorders>
            <w:tcMar>
              <w:top w:w="100" w:type="dxa"/>
              <w:left w:w="100" w:type="dxa"/>
              <w:bottom w:w="100" w:type="dxa"/>
              <w:right w:w="100" w:type="dxa"/>
            </w:tcMar>
          </w:tcPr>
          <w:p w14:paraId="1AA94CBC" w14:textId="77777777" w:rsidR="000964FB" w:rsidRPr="00B75F50" w:rsidRDefault="000964FB">
            <w:pPr>
              <w:widowControl w:val="0"/>
              <w:spacing w:line="240" w:lineRule="auto"/>
              <w:rPr>
                <w:rFonts w:asciiTheme="majorHAnsi" w:hAnsiTheme="majorHAnsi" w:cstheme="majorHAnsi"/>
                <w:b/>
              </w:rPr>
            </w:pPr>
            <w:r w:rsidRPr="00B75F50">
              <w:rPr>
                <w:rFonts w:asciiTheme="majorHAnsi" w:hAnsiTheme="majorHAnsi" w:cstheme="majorHAnsi"/>
                <w:b/>
              </w:rPr>
              <w:lastRenderedPageBreak/>
              <w:t>What do we want to achieve?</w:t>
            </w:r>
          </w:p>
          <w:p w14:paraId="296B5502" w14:textId="7C787EB2" w:rsidR="000964FB" w:rsidRPr="00B75F50" w:rsidRDefault="000964FB">
            <w:pPr>
              <w:widowControl w:val="0"/>
              <w:spacing w:line="240" w:lineRule="auto"/>
              <w:rPr>
                <w:rFonts w:asciiTheme="majorHAnsi" w:hAnsiTheme="majorHAnsi" w:cstheme="majorHAnsi"/>
              </w:rPr>
            </w:pPr>
            <w:r w:rsidRPr="007008C0">
              <w:rPr>
                <w:b/>
                <w:i/>
                <w:color w:val="6AA84F"/>
              </w:rPr>
              <w:t>Intent</w:t>
            </w:r>
            <w:r>
              <w:rPr>
                <w:b/>
                <w:i/>
                <w:color w:val="6AA84F"/>
              </w:rPr>
              <w:t>:</w:t>
            </w:r>
          </w:p>
          <w:p w14:paraId="1A7FA7F0" w14:textId="6EB4D647" w:rsidR="000964FB" w:rsidRPr="006949AE" w:rsidRDefault="000964FB" w:rsidP="004E35EA">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M</w:t>
            </w:r>
            <w:r w:rsidR="00BA134C" w:rsidRPr="006949AE">
              <w:rPr>
                <w:rFonts w:asciiTheme="majorHAnsi" w:hAnsiTheme="majorHAnsi" w:cstheme="majorHAnsi"/>
              </w:rPr>
              <w:t>ental Health</w:t>
            </w:r>
            <w:r w:rsidRPr="006949AE">
              <w:rPr>
                <w:rFonts w:asciiTheme="majorHAnsi" w:hAnsiTheme="majorHAnsi" w:cstheme="majorHAnsi"/>
              </w:rPr>
              <w:t xml:space="preserve"> literacy is well developed</w:t>
            </w:r>
          </w:p>
          <w:p w14:paraId="2E5A52E4" w14:textId="3E9949F4" w:rsidR="000964FB" w:rsidRPr="006949AE" w:rsidRDefault="000964FB" w:rsidP="004E35EA">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Pastoral TAs are confidently able to support children with emotional issues and external support ensures that children with a hig</w:t>
            </w:r>
            <w:r w:rsidR="00210BC7" w:rsidRPr="006949AE">
              <w:rPr>
                <w:rFonts w:asciiTheme="majorHAnsi" w:hAnsiTheme="majorHAnsi" w:cstheme="majorHAnsi"/>
              </w:rPr>
              <w:t>her level of need are supported</w:t>
            </w:r>
            <w:r w:rsidR="00FB68AC" w:rsidRPr="006949AE">
              <w:rPr>
                <w:rFonts w:asciiTheme="majorHAnsi" w:hAnsiTheme="majorHAnsi" w:cstheme="majorHAnsi"/>
              </w:rPr>
              <w:t xml:space="preserve"> </w:t>
            </w:r>
          </w:p>
          <w:p w14:paraId="5A2AD137" w14:textId="2493365D" w:rsidR="000964FB" w:rsidRPr="006949AE" w:rsidRDefault="000964FB" w:rsidP="004E35EA">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External agencies e.g. CAMHS support the school and individual children to ensure good mental health and wellbeing</w:t>
            </w:r>
            <w:r w:rsidR="00FB68AC" w:rsidRPr="006949AE">
              <w:rPr>
                <w:rFonts w:asciiTheme="majorHAnsi" w:hAnsiTheme="majorHAnsi" w:cstheme="majorHAnsi"/>
              </w:rPr>
              <w:t xml:space="preserve"> </w:t>
            </w:r>
          </w:p>
          <w:p w14:paraId="49181D16" w14:textId="77777777" w:rsidR="009D1FD6"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Parents/carers understand what the school is trying to achieve and support the school by mirroring messaging at home.</w:t>
            </w:r>
          </w:p>
          <w:p w14:paraId="28277B80" w14:textId="19B6EA03" w:rsidR="009D1FD6"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Staff feel actively-involved in decision-making within the school, re</w:t>
            </w:r>
            <w:r w:rsidR="009D1FD6" w:rsidRPr="006949AE">
              <w:rPr>
                <w:rFonts w:asciiTheme="majorHAnsi" w:hAnsiTheme="majorHAnsi" w:cstheme="majorHAnsi"/>
              </w:rPr>
              <w:t xml:space="preserve">sulting in high levels of staff </w:t>
            </w:r>
            <w:r w:rsidRPr="006949AE">
              <w:rPr>
                <w:rFonts w:asciiTheme="majorHAnsi" w:hAnsiTheme="majorHAnsi" w:cstheme="majorHAnsi"/>
              </w:rPr>
              <w:t>satisfaction</w:t>
            </w:r>
          </w:p>
          <w:p w14:paraId="106BD929" w14:textId="73371E52" w:rsidR="000964FB"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Staff feel valued and that their contributions are appreciated</w:t>
            </w:r>
          </w:p>
          <w:p w14:paraId="1476C041" w14:textId="77777777" w:rsidR="000964FB" w:rsidRPr="006949AE" w:rsidRDefault="000964FB" w:rsidP="00F2641B">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Staff retention remains high as a result of staff feeling valued</w:t>
            </w:r>
          </w:p>
          <w:p w14:paraId="2ABA4698" w14:textId="77777777" w:rsidR="000964FB" w:rsidRPr="006949AE" w:rsidRDefault="000964FB" w:rsidP="00F2641B">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Staff recruitment is increasingly successful, with a higher quality of candidates applying for positions</w:t>
            </w:r>
          </w:p>
          <w:p w14:paraId="217D7CAD" w14:textId="77777777" w:rsidR="009D1FD6"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The culture and ethos of Godwin Junior School positively impacts on wellbeing</w:t>
            </w:r>
          </w:p>
          <w:p w14:paraId="0DD71503" w14:textId="68572BC5" w:rsidR="009D1FD6" w:rsidRPr="006949AE" w:rsidRDefault="000964FB" w:rsidP="009D1FD6">
            <w:pPr>
              <w:widowControl w:val="0"/>
              <w:numPr>
                <w:ilvl w:val="0"/>
                <w:numId w:val="3"/>
              </w:numPr>
              <w:spacing w:line="240" w:lineRule="auto"/>
              <w:rPr>
                <w:rFonts w:asciiTheme="majorHAnsi" w:hAnsiTheme="majorHAnsi" w:cstheme="majorHAnsi"/>
              </w:rPr>
            </w:pPr>
            <w:proofErr w:type="gramStart"/>
            <w:r w:rsidRPr="006949AE">
              <w:rPr>
                <w:rFonts w:asciiTheme="majorHAnsi" w:hAnsiTheme="majorHAnsi" w:cstheme="majorHAnsi"/>
              </w:rPr>
              <w:t>Staff have</w:t>
            </w:r>
            <w:proofErr w:type="gramEnd"/>
            <w:r w:rsidRPr="006949AE">
              <w:rPr>
                <w:rFonts w:asciiTheme="majorHAnsi" w:hAnsiTheme="majorHAnsi" w:cstheme="majorHAnsi"/>
              </w:rPr>
              <w:t xml:space="preserve"> a positive outlook. The Senior Leadership Team are aware of the main pressures on staff and understand the clear link between the wellbeing of staff and children</w:t>
            </w:r>
            <w:r w:rsidR="009D1FD6" w:rsidRPr="006949AE">
              <w:rPr>
                <w:rFonts w:asciiTheme="majorHAnsi" w:hAnsiTheme="majorHAnsi" w:cstheme="majorHAnsi"/>
              </w:rPr>
              <w:t xml:space="preserve"> </w:t>
            </w:r>
          </w:p>
          <w:p w14:paraId="5EAD133E" w14:textId="7198CC00" w:rsidR="000964FB" w:rsidRPr="006949AE" w:rsidRDefault="000964FB" w:rsidP="009D1FD6">
            <w:pPr>
              <w:widowControl w:val="0"/>
              <w:spacing w:line="240" w:lineRule="auto"/>
              <w:ind w:left="720"/>
              <w:rPr>
                <w:rFonts w:asciiTheme="majorHAnsi" w:hAnsiTheme="majorHAnsi" w:cstheme="majorHAnsi"/>
              </w:rPr>
            </w:pPr>
          </w:p>
          <w:p w14:paraId="316F2A39" w14:textId="583AD296" w:rsidR="000964FB" w:rsidRPr="00B75F50" w:rsidRDefault="000964FB" w:rsidP="004E35EA">
            <w:pPr>
              <w:widowControl w:val="0"/>
              <w:spacing w:line="240" w:lineRule="auto"/>
              <w:rPr>
                <w:rFonts w:asciiTheme="majorHAnsi" w:hAnsiTheme="majorHAnsi" w:cstheme="majorHAnsi"/>
              </w:rPr>
            </w:pPr>
          </w:p>
        </w:tc>
        <w:tc>
          <w:tcPr>
            <w:tcW w:w="4005" w:type="dxa"/>
            <w:tcBorders>
              <w:bottom w:val="single" w:sz="4" w:space="0" w:color="auto"/>
            </w:tcBorders>
            <w:tcMar>
              <w:top w:w="100" w:type="dxa"/>
              <w:left w:w="100" w:type="dxa"/>
              <w:bottom w:w="100" w:type="dxa"/>
              <w:right w:w="100" w:type="dxa"/>
            </w:tcMar>
          </w:tcPr>
          <w:p w14:paraId="10B3ABF2" w14:textId="77777777" w:rsidR="000964FB" w:rsidRPr="00B75F50" w:rsidRDefault="000964FB">
            <w:pPr>
              <w:widowControl w:val="0"/>
              <w:spacing w:line="240" w:lineRule="auto"/>
              <w:rPr>
                <w:rFonts w:asciiTheme="majorHAnsi" w:hAnsiTheme="majorHAnsi" w:cstheme="majorHAnsi"/>
              </w:rPr>
            </w:pPr>
            <w:r w:rsidRPr="00B75F50">
              <w:rPr>
                <w:rFonts w:asciiTheme="majorHAnsi" w:hAnsiTheme="majorHAnsi" w:cstheme="majorHAnsi"/>
                <w:b/>
              </w:rPr>
              <w:t xml:space="preserve">How do we know </w:t>
            </w:r>
          </w:p>
          <w:p w14:paraId="57D81138" w14:textId="77777777" w:rsidR="000964FB" w:rsidRPr="00B75F50" w:rsidRDefault="000964FB">
            <w:pPr>
              <w:widowControl w:val="0"/>
              <w:spacing w:line="240" w:lineRule="auto"/>
              <w:rPr>
                <w:rFonts w:asciiTheme="majorHAnsi" w:hAnsiTheme="majorHAnsi" w:cstheme="majorHAnsi"/>
              </w:rPr>
            </w:pPr>
          </w:p>
          <w:p w14:paraId="171974ED" w14:textId="77777777" w:rsidR="000964FB" w:rsidRPr="00B75F50" w:rsidRDefault="000964FB" w:rsidP="00444B0E">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i/>
              </w:rPr>
              <w:t>Staff Survey</w:t>
            </w:r>
          </w:p>
          <w:p w14:paraId="46A76AEF" w14:textId="77777777" w:rsidR="000964FB" w:rsidRPr="00B75F50" w:rsidRDefault="000964FB" w:rsidP="00444B0E">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i/>
              </w:rPr>
              <w:t>Staff Shout Out Board Notes</w:t>
            </w:r>
          </w:p>
          <w:p w14:paraId="1FBE2D91" w14:textId="77777777" w:rsidR="000964FB" w:rsidRPr="00B75F50" w:rsidRDefault="000964FB" w:rsidP="00444B0E">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i/>
              </w:rPr>
              <w:t>Staff Breakfast and Events</w:t>
            </w:r>
          </w:p>
          <w:p w14:paraId="5DE6C5E0" w14:textId="77777777" w:rsidR="000964FB" w:rsidRPr="00B75F50" w:rsidRDefault="000964FB" w:rsidP="00444B0E">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i/>
              </w:rPr>
              <w:t>Staff Retention and Deployment</w:t>
            </w:r>
          </w:p>
          <w:p w14:paraId="79421709" w14:textId="77777777" w:rsidR="000964FB" w:rsidRPr="00B75F50" w:rsidRDefault="000964FB" w:rsidP="00F2641B">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i/>
              </w:rPr>
              <w:t>Responses to job adverts placed</w:t>
            </w:r>
          </w:p>
          <w:p w14:paraId="777AAD5A" w14:textId="69F4206A" w:rsidR="000964FB" w:rsidRPr="00B75F50" w:rsidRDefault="000964FB" w:rsidP="00F2641B">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Parent / Carer survey (conducted Autumn term)</w:t>
            </w:r>
          </w:p>
          <w:p w14:paraId="385943EA" w14:textId="77777777" w:rsidR="000964FB" w:rsidRPr="00B75F50" w:rsidRDefault="000964FB" w:rsidP="00F2641B">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Pupil survey (conducted Autumn term)</w:t>
            </w:r>
          </w:p>
          <w:p w14:paraId="538F4957" w14:textId="0AAA6FDA" w:rsidR="000964FB" w:rsidRPr="00B75F50" w:rsidRDefault="000964FB" w:rsidP="00F2641B">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F</w:t>
            </w:r>
            <w:r>
              <w:rPr>
                <w:rFonts w:asciiTheme="majorHAnsi" w:hAnsiTheme="majorHAnsi" w:cstheme="majorHAnsi"/>
              </w:rPr>
              <w:t>eedback from the School Council</w:t>
            </w:r>
          </w:p>
          <w:p w14:paraId="2654D252" w14:textId="3D84AC32" w:rsidR="000964FB" w:rsidRPr="00B75F50" w:rsidRDefault="000964FB" w:rsidP="00F2641B">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H</w:t>
            </w:r>
            <w:r>
              <w:rPr>
                <w:rFonts w:asciiTheme="majorHAnsi" w:hAnsiTheme="majorHAnsi" w:cstheme="majorHAnsi"/>
              </w:rPr>
              <w:t>ead Teacher Report to Governors</w:t>
            </w:r>
          </w:p>
          <w:p w14:paraId="1F15611E" w14:textId="0C208B19" w:rsidR="000964FB" w:rsidRPr="00B75F50" w:rsidRDefault="000964FB" w:rsidP="00F2641B">
            <w:pPr>
              <w:widowControl w:val="0"/>
              <w:numPr>
                <w:ilvl w:val="0"/>
                <w:numId w:val="1"/>
              </w:numPr>
              <w:spacing w:line="240" w:lineRule="auto"/>
              <w:ind w:left="335"/>
              <w:rPr>
                <w:rFonts w:asciiTheme="majorHAnsi" w:hAnsiTheme="majorHAnsi" w:cstheme="majorHAnsi"/>
              </w:rPr>
            </w:pPr>
            <w:r>
              <w:rPr>
                <w:rFonts w:asciiTheme="majorHAnsi" w:hAnsiTheme="majorHAnsi" w:cstheme="majorHAnsi"/>
              </w:rPr>
              <w:t>Staff absence and turnover data</w:t>
            </w:r>
          </w:p>
          <w:p w14:paraId="123B80C3" w14:textId="21B8322F" w:rsidR="000964FB" w:rsidRPr="00B75F50" w:rsidRDefault="000964FB" w:rsidP="00F2641B">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School Improvement Partner</w:t>
            </w:r>
            <w:r>
              <w:rPr>
                <w:rFonts w:asciiTheme="majorHAnsi" w:hAnsiTheme="majorHAnsi" w:cstheme="majorHAnsi"/>
              </w:rPr>
              <w:t xml:space="preserve"> Report</w:t>
            </w:r>
          </w:p>
          <w:p w14:paraId="7028D5E1" w14:textId="750D1A0A" w:rsidR="000964FB" w:rsidRPr="00B75F50" w:rsidRDefault="000964FB" w:rsidP="00AD3005">
            <w:pPr>
              <w:widowControl w:val="0"/>
              <w:numPr>
                <w:ilvl w:val="0"/>
                <w:numId w:val="1"/>
              </w:numPr>
              <w:spacing w:line="240" w:lineRule="auto"/>
              <w:ind w:left="335"/>
              <w:rPr>
                <w:rFonts w:asciiTheme="majorHAnsi" w:hAnsiTheme="majorHAnsi" w:cstheme="majorHAnsi"/>
                <w:i/>
              </w:rPr>
            </w:pPr>
            <w:r w:rsidRPr="00B75F50">
              <w:rPr>
                <w:rFonts w:asciiTheme="majorHAnsi" w:hAnsiTheme="majorHAnsi" w:cstheme="majorHAnsi"/>
              </w:rPr>
              <w:t>Awards received</w:t>
            </w:r>
          </w:p>
        </w:tc>
      </w:tr>
      <w:tr w:rsidR="000964FB" w:rsidRPr="00B75F50" w14:paraId="116D4F25" w14:textId="77777777" w:rsidTr="000964FB">
        <w:trPr>
          <w:trHeight w:val="109"/>
        </w:trPr>
        <w:tc>
          <w:tcPr>
            <w:tcW w:w="10905" w:type="dxa"/>
            <w:gridSpan w:val="3"/>
            <w:vMerge/>
            <w:tcMar>
              <w:top w:w="100" w:type="dxa"/>
              <w:left w:w="100" w:type="dxa"/>
              <w:bottom w:w="100" w:type="dxa"/>
              <w:right w:w="100" w:type="dxa"/>
            </w:tcMar>
          </w:tcPr>
          <w:p w14:paraId="244DDC1B" w14:textId="77777777" w:rsidR="000964FB" w:rsidRPr="00B75F50" w:rsidRDefault="000964FB">
            <w:pPr>
              <w:widowControl w:val="0"/>
              <w:pBdr>
                <w:top w:val="nil"/>
                <w:left w:val="nil"/>
                <w:bottom w:val="nil"/>
                <w:right w:val="nil"/>
                <w:between w:val="nil"/>
              </w:pBdr>
              <w:spacing w:line="240" w:lineRule="auto"/>
              <w:rPr>
                <w:rFonts w:asciiTheme="majorHAnsi" w:hAnsiTheme="majorHAnsi" w:cstheme="majorHAnsi"/>
              </w:rPr>
            </w:pPr>
          </w:p>
        </w:tc>
        <w:tc>
          <w:tcPr>
            <w:tcW w:w="4005" w:type="dxa"/>
            <w:tcBorders>
              <w:top w:val="single" w:sz="4" w:space="0" w:color="auto"/>
            </w:tcBorders>
            <w:tcMar>
              <w:top w:w="100" w:type="dxa"/>
              <w:left w:w="100" w:type="dxa"/>
              <w:bottom w:w="100" w:type="dxa"/>
              <w:right w:w="100" w:type="dxa"/>
            </w:tcMar>
          </w:tcPr>
          <w:p w14:paraId="5A01C848" w14:textId="20696E2E" w:rsidR="000964FB" w:rsidRPr="000964FB" w:rsidRDefault="000964FB" w:rsidP="0075356C">
            <w:pPr>
              <w:widowControl w:val="0"/>
              <w:spacing w:line="240" w:lineRule="auto"/>
              <w:rPr>
                <w:rFonts w:asciiTheme="majorHAnsi" w:hAnsiTheme="majorHAnsi" w:cstheme="majorHAnsi"/>
              </w:rPr>
            </w:pPr>
            <w:r w:rsidRPr="000964FB">
              <w:rPr>
                <w:rFonts w:asciiTheme="majorHAnsi" w:hAnsiTheme="majorHAnsi" w:cstheme="majorHAnsi"/>
              </w:rPr>
              <w:t xml:space="preserve">Link Governors: </w:t>
            </w:r>
            <w:r w:rsidR="0075356C">
              <w:rPr>
                <w:rFonts w:asciiTheme="majorHAnsi" w:hAnsiTheme="majorHAnsi" w:cstheme="majorHAnsi"/>
              </w:rPr>
              <w:t xml:space="preserve">Anna </w:t>
            </w:r>
            <w:proofErr w:type="spellStart"/>
            <w:r w:rsidR="0075356C">
              <w:rPr>
                <w:rFonts w:asciiTheme="majorHAnsi" w:hAnsiTheme="majorHAnsi" w:cstheme="majorHAnsi"/>
              </w:rPr>
              <w:t>Darke</w:t>
            </w:r>
            <w:proofErr w:type="spellEnd"/>
          </w:p>
        </w:tc>
      </w:tr>
      <w:tr w:rsidR="00AB361B" w:rsidRPr="00B75F50" w14:paraId="54FE926B" w14:textId="77777777" w:rsidTr="005A7FEF">
        <w:trPr>
          <w:trHeight w:val="400"/>
        </w:trPr>
        <w:tc>
          <w:tcPr>
            <w:tcW w:w="14910" w:type="dxa"/>
            <w:gridSpan w:val="4"/>
            <w:tcMar>
              <w:top w:w="100" w:type="dxa"/>
              <w:left w:w="100" w:type="dxa"/>
              <w:bottom w:w="100" w:type="dxa"/>
              <w:right w:w="100" w:type="dxa"/>
            </w:tcMar>
          </w:tcPr>
          <w:p w14:paraId="4663A671" w14:textId="77777777" w:rsidR="00AB361B" w:rsidRPr="00B75F50" w:rsidRDefault="00AB361B">
            <w:pPr>
              <w:widowControl w:val="0"/>
              <w:spacing w:line="240" w:lineRule="auto"/>
              <w:rPr>
                <w:rFonts w:asciiTheme="majorHAnsi" w:hAnsiTheme="majorHAnsi" w:cstheme="majorHAnsi"/>
                <w:b/>
              </w:rPr>
            </w:pPr>
            <w:r w:rsidRPr="00B75F50">
              <w:rPr>
                <w:rFonts w:asciiTheme="majorHAnsi" w:hAnsiTheme="majorHAnsi" w:cstheme="majorHAnsi"/>
                <w:b/>
              </w:rPr>
              <w:t>How are we going to make this happen?</w:t>
            </w:r>
          </w:p>
          <w:p w14:paraId="0F9604D9" w14:textId="2A9AE6AF" w:rsidR="004F2518" w:rsidRPr="00B75F50" w:rsidRDefault="00D802E1">
            <w:pPr>
              <w:widowControl w:val="0"/>
              <w:spacing w:line="240" w:lineRule="auto"/>
              <w:rPr>
                <w:rFonts w:asciiTheme="majorHAnsi" w:hAnsiTheme="majorHAnsi" w:cstheme="majorHAnsi"/>
                <w:b/>
                <w:i/>
              </w:rPr>
            </w:pPr>
            <w:r>
              <w:rPr>
                <w:b/>
                <w:i/>
                <w:color w:val="6AA84F"/>
              </w:rPr>
              <w:t>Im</w:t>
            </w:r>
            <w:r w:rsidRPr="007008C0">
              <w:rPr>
                <w:b/>
                <w:i/>
                <w:color w:val="6AA84F"/>
              </w:rPr>
              <w:t>plementation</w:t>
            </w:r>
          </w:p>
          <w:p w14:paraId="0944C2CA" w14:textId="77777777" w:rsidR="00094440" w:rsidRPr="00B75F50" w:rsidRDefault="0068634D"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Share draft SDP and SEF at beginning of school year and ask staff for feedback</w:t>
            </w:r>
          </w:p>
          <w:p w14:paraId="2DF17D93" w14:textId="77777777" w:rsidR="0068634D" w:rsidRPr="00B75F50" w:rsidRDefault="0028580B"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Consult staff re CPL they feel would benefit their practice</w:t>
            </w:r>
          </w:p>
          <w:p w14:paraId="246B411A" w14:textId="77777777" w:rsidR="0028580B" w:rsidRPr="00B75F50" w:rsidRDefault="0028580B"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Ask staff to evaluate how effective they feel CPL is and respond accordingly</w:t>
            </w:r>
          </w:p>
          <w:p w14:paraId="41AD4DF9" w14:textId="77777777" w:rsidR="0028580B" w:rsidRPr="00B75F50" w:rsidRDefault="0028580B"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Relaunch staff shout out comments with a half-termly prize</w:t>
            </w:r>
          </w:p>
          <w:p w14:paraId="309526E5" w14:textId="77777777" w:rsidR="0028580B" w:rsidRPr="00B75F50" w:rsidRDefault="0028580B"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Keep staff informed re attempts to fill vacancies</w:t>
            </w:r>
          </w:p>
          <w:p w14:paraId="6501E612" w14:textId="77777777" w:rsidR="0028580B" w:rsidRPr="00B75F50" w:rsidRDefault="0028580B"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Continue with termly staff wellbeing events</w:t>
            </w:r>
          </w:p>
          <w:p w14:paraId="14E43A4D"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The Governing Board writes an annual letter to all staff to ackn</w:t>
            </w:r>
            <w:r w:rsidR="00D9151C" w:rsidRPr="00B75F50">
              <w:rPr>
                <w:rFonts w:asciiTheme="majorHAnsi" w:hAnsiTheme="majorHAnsi" w:cstheme="majorHAnsi"/>
              </w:rPr>
              <w:t>owledge and celebrate successes</w:t>
            </w:r>
          </w:p>
          <w:p w14:paraId="129D55D2" w14:textId="77777777" w:rsidR="004F2518" w:rsidRPr="00B75F50" w:rsidRDefault="00046BF2"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Our</w:t>
            </w:r>
            <w:r w:rsidR="00D9151C" w:rsidRPr="00B75F50">
              <w:rPr>
                <w:rFonts w:asciiTheme="majorHAnsi" w:hAnsiTheme="majorHAnsi" w:cstheme="majorHAnsi"/>
              </w:rPr>
              <w:t xml:space="preserve"> PSHE Policy is developed</w:t>
            </w:r>
          </w:p>
          <w:p w14:paraId="38F21575"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 xml:space="preserve">A Health </w:t>
            </w:r>
            <w:r w:rsidR="00D9151C" w:rsidRPr="00B75F50">
              <w:rPr>
                <w:rFonts w:asciiTheme="majorHAnsi" w:hAnsiTheme="majorHAnsi" w:cstheme="majorHAnsi"/>
              </w:rPr>
              <w:t>&amp; Wellbeing Policy is developed</w:t>
            </w:r>
          </w:p>
          <w:p w14:paraId="3A2DFDE0"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The Senior Leadership Team research health and wellbeing strategies that have b</w:t>
            </w:r>
            <w:r w:rsidR="00D9151C" w:rsidRPr="00B75F50">
              <w:rPr>
                <w:rFonts w:asciiTheme="majorHAnsi" w:hAnsiTheme="majorHAnsi" w:cstheme="majorHAnsi"/>
              </w:rPr>
              <w:t>een successful in other schools</w:t>
            </w:r>
          </w:p>
          <w:p w14:paraId="11714216"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 xml:space="preserve">The Inclusion Leader explores how pupil wellbeing can be supported using external agencies including </w:t>
            </w:r>
            <w:hyperlink r:id="rId18">
              <w:proofErr w:type="spellStart"/>
              <w:r w:rsidRPr="00B75F50">
                <w:rPr>
                  <w:rFonts w:asciiTheme="majorHAnsi" w:hAnsiTheme="majorHAnsi" w:cstheme="majorHAnsi"/>
                </w:rPr>
                <w:t>Headstart</w:t>
              </w:r>
              <w:proofErr w:type="spellEnd"/>
              <w:r w:rsidRPr="00B75F50">
                <w:rPr>
                  <w:rFonts w:asciiTheme="majorHAnsi" w:hAnsiTheme="majorHAnsi" w:cstheme="majorHAnsi"/>
                </w:rPr>
                <w:t xml:space="preserve"> Newham</w:t>
              </w:r>
            </w:hyperlink>
          </w:p>
          <w:p w14:paraId="4100F2F3"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 xml:space="preserve">Trained Teaching Assistants responsible for pastoral support continue to deliver this </w:t>
            </w:r>
          </w:p>
          <w:p w14:paraId="58C6327C" w14:textId="01FACA00" w:rsidR="00D9151C" w:rsidRPr="00B75F50" w:rsidRDefault="00FC5823"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Through explicit referencing, p</w:t>
            </w:r>
            <w:r w:rsidR="00D9151C" w:rsidRPr="00B75F50">
              <w:rPr>
                <w:rFonts w:asciiTheme="majorHAnsi" w:hAnsiTheme="majorHAnsi" w:cstheme="majorHAnsi"/>
              </w:rPr>
              <w:t>upils increasi</w:t>
            </w:r>
            <w:r w:rsidRPr="00B75F50">
              <w:rPr>
                <w:rFonts w:asciiTheme="majorHAnsi" w:hAnsiTheme="majorHAnsi" w:cstheme="majorHAnsi"/>
              </w:rPr>
              <w:t xml:space="preserve">ngly aware of how </w:t>
            </w:r>
            <w:r w:rsidR="00D802E1">
              <w:rPr>
                <w:rFonts w:asciiTheme="majorHAnsi" w:hAnsiTheme="majorHAnsi" w:cstheme="majorHAnsi"/>
              </w:rPr>
              <w:t xml:space="preserve">mental </w:t>
            </w:r>
            <w:r w:rsidRPr="00B75F50">
              <w:rPr>
                <w:rFonts w:asciiTheme="majorHAnsi" w:hAnsiTheme="majorHAnsi" w:cstheme="majorHAnsi"/>
              </w:rPr>
              <w:t>health and wellbeing are threaded throughout different areas of the school curriculum</w:t>
            </w:r>
          </w:p>
          <w:p w14:paraId="39F8992B" w14:textId="0D2420CB"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 xml:space="preserve">Wanstead Flats is used to support mental health with </w:t>
            </w:r>
            <w:r w:rsidR="00FC5823" w:rsidRPr="00B75F50">
              <w:rPr>
                <w:rFonts w:asciiTheme="majorHAnsi" w:hAnsiTheme="majorHAnsi" w:cstheme="majorHAnsi"/>
              </w:rPr>
              <w:t>regular</w:t>
            </w:r>
            <w:r w:rsidRPr="00B75F50">
              <w:rPr>
                <w:rFonts w:asciiTheme="majorHAnsi" w:hAnsiTheme="majorHAnsi" w:cstheme="majorHAnsi"/>
              </w:rPr>
              <w:t xml:space="preserve"> pl</w:t>
            </w:r>
            <w:r w:rsidR="00D9151C" w:rsidRPr="00B75F50">
              <w:rPr>
                <w:rFonts w:asciiTheme="majorHAnsi" w:hAnsiTheme="majorHAnsi" w:cstheme="majorHAnsi"/>
              </w:rPr>
              <w:t>anned mental wellbeing sessions</w:t>
            </w:r>
          </w:p>
          <w:p w14:paraId="1118CA6F"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Wellbeing section in school newsletter continues to demonstrate to school community that this area is taken seriously and signposts to organi</w:t>
            </w:r>
            <w:r w:rsidR="00D9151C" w:rsidRPr="00B75F50">
              <w:rPr>
                <w:rFonts w:asciiTheme="majorHAnsi" w:hAnsiTheme="majorHAnsi" w:cstheme="majorHAnsi"/>
              </w:rPr>
              <w:t>sations which can offer support</w:t>
            </w:r>
          </w:p>
          <w:p w14:paraId="7F1AC68F"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t xml:space="preserve">Health and Wellbeing Lead continues to support staff by providing information about organisations which </w:t>
            </w:r>
            <w:r w:rsidR="00D9151C" w:rsidRPr="00B75F50">
              <w:rPr>
                <w:rFonts w:asciiTheme="majorHAnsi" w:hAnsiTheme="majorHAnsi" w:cstheme="majorHAnsi"/>
              </w:rPr>
              <w:t>can offer mental health support</w:t>
            </w:r>
          </w:p>
          <w:p w14:paraId="41404BAB" w14:textId="77777777" w:rsidR="004F2518" w:rsidRPr="00B75F50" w:rsidRDefault="004F2518" w:rsidP="008A7AA7">
            <w:pPr>
              <w:pStyle w:val="ListParagraph"/>
              <w:widowControl w:val="0"/>
              <w:numPr>
                <w:ilvl w:val="0"/>
                <w:numId w:val="9"/>
              </w:numPr>
              <w:spacing w:line="240" w:lineRule="auto"/>
              <w:rPr>
                <w:rFonts w:asciiTheme="majorHAnsi" w:hAnsiTheme="majorHAnsi" w:cstheme="majorHAnsi"/>
              </w:rPr>
            </w:pPr>
            <w:r w:rsidRPr="00B75F50">
              <w:rPr>
                <w:rFonts w:asciiTheme="majorHAnsi" w:hAnsiTheme="majorHAnsi" w:cstheme="majorHAnsi"/>
              </w:rPr>
              <w:lastRenderedPageBreak/>
              <w:t>Health and Wellbeing Lead continues to provide ‘pamper hampers’ in staff toilets and with SLT, organises</w:t>
            </w:r>
            <w:r w:rsidR="00D9151C" w:rsidRPr="00B75F50">
              <w:rPr>
                <w:rFonts w:asciiTheme="majorHAnsi" w:hAnsiTheme="majorHAnsi" w:cstheme="majorHAnsi"/>
              </w:rPr>
              <w:t xml:space="preserve"> termly ‘thank you’ events/acts</w:t>
            </w:r>
          </w:p>
          <w:p w14:paraId="5AA3B25D" w14:textId="77777777" w:rsidR="0028580B" w:rsidRPr="00B75F50" w:rsidRDefault="004F2518" w:rsidP="008A7AA7">
            <w:pPr>
              <w:pStyle w:val="ListParagraph"/>
              <w:widowControl w:val="0"/>
              <w:numPr>
                <w:ilvl w:val="0"/>
                <w:numId w:val="9"/>
              </w:numPr>
              <w:spacing w:line="240" w:lineRule="auto"/>
              <w:rPr>
                <w:rFonts w:asciiTheme="majorHAnsi" w:hAnsiTheme="majorHAnsi" w:cstheme="majorHAnsi"/>
                <w:i/>
              </w:rPr>
            </w:pPr>
            <w:r w:rsidRPr="00B75F50">
              <w:rPr>
                <w:rFonts w:asciiTheme="majorHAnsi" w:hAnsiTheme="majorHAnsi" w:cstheme="majorHAnsi"/>
              </w:rPr>
              <w:t>Health and Wellbeing Lead</w:t>
            </w:r>
            <w:r w:rsidR="00FC5823" w:rsidRPr="00B75F50">
              <w:rPr>
                <w:rFonts w:asciiTheme="majorHAnsi" w:hAnsiTheme="majorHAnsi" w:cstheme="majorHAnsi"/>
              </w:rPr>
              <w:t xml:space="preserve"> refreshes</w:t>
            </w:r>
            <w:r w:rsidRPr="00B75F50">
              <w:rPr>
                <w:rFonts w:asciiTheme="majorHAnsi" w:hAnsiTheme="majorHAnsi" w:cstheme="majorHAnsi"/>
              </w:rPr>
              <w:t xml:space="preserve"> staff ‘th</w:t>
            </w:r>
            <w:r w:rsidR="00D9151C" w:rsidRPr="00B75F50">
              <w:rPr>
                <w:rFonts w:asciiTheme="majorHAnsi" w:hAnsiTheme="majorHAnsi" w:cstheme="majorHAnsi"/>
              </w:rPr>
              <w:t>ank you’ notes which are shared</w:t>
            </w:r>
          </w:p>
        </w:tc>
      </w:tr>
      <w:tr w:rsidR="00480D3B" w:rsidRPr="00B75F50" w14:paraId="5CC3EAAD" w14:textId="77777777">
        <w:trPr>
          <w:trHeight w:val="400"/>
        </w:trPr>
        <w:tc>
          <w:tcPr>
            <w:tcW w:w="14910" w:type="dxa"/>
            <w:gridSpan w:val="4"/>
            <w:tcMar>
              <w:top w:w="100" w:type="dxa"/>
              <w:left w:w="100" w:type="dxa"/>
              <w:bottom w:w="100" w:type="dxa"/>
              <w:right w:w="100" w:type="dxa"/>
            </w:tcMar>
          </w:tcPr>
          <w:p w14:paraId="4543FDA5" w14:textId="77777777" w:rsidR="00480D3B" w:rsidRPr="00B75F50" w:rsidRDefault="00C54ADE">
            <w:pPr>
              <w:widowControl w:val="0"/>
              <w:pBdr>
                <w:top w:val="nil"/>
                <w:left w:val="nil"/>
                <w:bottom w:val="nil"/>
                <w:right w:val="nil"/>
                <w:between w:val="nil"/>
              </w:pBdr>
              <w:spacing w:line="240" w:lineRule="auto"/>
              <w:rPr>
                <w:rFonts w:asciiTheme="majorHAnsi" w:hAnsiTheme="majorHAnsi" w:cstheme="majorHAnsi"/>
                <w:b/>
              </w:rPr>
            </w:pPr>
            <w:r w:rsidRPr="00B75F50">
              <w:rPr>
                <w:rFonts w:asciiTheme="majorHAnsi" w:hAnsiTheme="majorHAnsi" w:cstheme="majorHAnsi"/>
                <w:b/>
              </w:rPr>
              <w:lastRenderedPageBreak/>
              <w:t>Progress</w:t>
            </w:r>
          </w:p>
          <w:p w14:paraId="5C66768F" w14:textId="77777777" w:rsidR="00480D3B" w:rsidRPr="00B75F50" w:rsidRDefault="00C54ADE">
            <w:pPr>
              <w:widowControl w:val="0"/>
              <w:pBdr>
                <w:top w:val="nil"/>
                <w:left w:val="nil"/>
                <w:bottom w:val="nil"/>
                <w:right w:val="nil"/>
                <w:between w:val="nil"/>
              </w:pBdr>
              <w:spacing w:line="240" w:lineRule="auto"/>
              <w:rPr>
                <w:rFonts w:asciiTheme="majorHAnsi" w:hAnsiTheme="majorHAnsi" w:cstheme="majorHAnsi"/>
                <w:b/>
                <w:i/>
                <w:color w:val="6AA84F"/>
              </w:rPr>
            </w:pPr>
            <w:r w:rsidRPr="00B75F50">
              <w:rPr>
                <w:rFonts w:asciiTheme="majorHAnsi" w:hAnsiTheme="majorHAnsi" w:cstheme="majorHAnsi"/>
                <w:b/>
                <w:i/>
                <w:color w:val="6AA84F"/>
              </w:rPr>
              <w:t>Impact</w:t>
            </w:r>
          </w:p>
          <w:p w14:paraId="4CCFD8FB" w14:textId="24985415" w:rsidR="00C4458E" w:rsidRPr="00B75F50" w:rsidRDefault="00D802E1" w:rsidP="00F505B0">
            <w:pPr>
              <w:widowControl w:val="0"/>
              <w:pBdr>
                <w:top w:val="nil"/>
                <w:left w:val="nil"/>
                <w:bottom w:val="nil"/>
                <w:right w:val="nil"/>
                <w:between w:val="nil"/>
              </w:pBdr>
              <w:spacing w:line="240" w:lineRule="auto"/>
              <w:rPr>
                <w:rFonts w:asciiTheme="majorHAnsi" w:hAnsiTheme="majorHAnsi" w:cstheme="majorHAnsi"/>
              </w:rPr>
            </w:pPr>
            <w:r w:rsidRPr="00BD01B3">
              <w:rPr>
                <w:rFonts w:asciiTheme="majorHAnsi" w:hAnsiTheme="majorHAnsi" w:cstheme="majorHAnsi"/>
              </w:rPr>
              <w:t xml:space="preserve">Updated </w:t>
            </w:r>
            <w:r>
              <w:rPr>
                <w:rFonts w:asciiTheme="majorHAnsi" w:hAnsiTheme="majorHAnsi" w:cstheme="majorHAnsi"/>
              </w:rPr>
              <w:t>at th</w:t>
            </w:r>
            <w:r w:rsidRPr="00BD01B3">
              <w:rPr>
                <w:rFonts w:asciiTheme="majorHAnsi" w:hAnsiTheme="majorHAnsi" w:cstheme="majorHAnsi"/>
              </w:rPr>
              <w:t>e</w:t>
            </w:r>
            <w:r>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Pr>
                <w:rFonts w:asciiTheme="majorHAnsi" w:hAnsiTheme="majorHAnsi" w:cstheme="majorHAnsi"/>
              </w:rPr>
              <w:t>to be discussed at The</w:t>
            </w:r>
            <w:r w:rsidRPr="00BD01B3">
              <w:rPr>
                <w:rFonts w:asciiTheme="majorHAnsi" w:hAnsiTheme="majorHAnsi" w:cstheme="majorHAnsi"/>
              </w:rPr>
              <w:t xml:space="preserve"> </w:t>
            </w:r>
            <w:r>
              <w:rPr>
                <w:rFonts w:asciiTheme="majorHAnsi" w:hAnsiTheme="majorHAnsi" w:cstheme="majorHAnsi"/>
              </w:rPr>
              <w:t>Quality of Education Committee Meetings</w:t>
            </w:r>
          </w:p>
        </w:tc>
      </w:tr>
      <w:tr w:rsidR="00F30EDC" w:rsidRPr="00B75F50" w14:paraId="24C51132" w14:textId="77777777" w:rsidTr="005B331C">
        <w:trPr>
          <w:trHeight w:val="410"/>
        </w:trPr>
        <w:tc>
          <w:tcPr>
            <w:tcW w:w="4962" w:type="dxa"/>
            <w:tcMar>
              <w:top w:w="100" w:type="dxa"/>
              <w:left w:w="100" w:type="dxa"/>
              <w:bottom w:w="100" w:type="dxa"/>
              <w:right w:w="100" w:type="dxa"/>
            </w:tcMar>
          </w:tcPr>
          <w:p w14:paraId="630ED25A" w14:textId="041783A0" w:rsidR="00F30EDC" w:rsidRPr="00B75F50" w:rsidRDefault="00F30EDC" w:rsidP="00966657">
            <w:pPr>
              <w:jc w:val="center"/>
              <w:rPr>
                <w:rFonts w:asciiTheme="majorHAnsi" w:hAnsiTheme="majorHAnsi" w:cstheme="majorHAnsi"/>
              </w:rPr>
            </w:pPr>
            <w:r w:rsidRPr="00B75F50">
              <w:rPr>
                <w:rFonts w:asciiTheme="majorHAnsi" w:hAnsiTheme="majorHAnsi" w:cstheme="majorHAnsi"/>
              </w:rPr>
              <w:br w:type="page"/>
              <w:t>Autumn 202</w:t>
            </w:r>
            <w:r w:rsidR="00966657">
              <w:rPr>
                <w:rFonts w:asciiTheme="majorHAnsi" w:hAnsiTheme="majorHAnsi" w:cstheme="majorHAnsi"/>
              </w:rPr>
              <w:t>5</w:t>
            </w:r>
          </w:p>
        </w:tc>
        <w:tc>
          <w:tcPr>
            <w:tcW w:w="4978" w:type="dxa"/>
          </w:tcPr>
          <w:p w14:paraId="4AA8A8ED" w14:textId="37D31F4F" w:rsidR="00F30EDC" w:rsidRPr="00B75F50" w:rsidRDefault="00D802E1" w:rsidP="00966657">
            <w:pPr>
              <w:jc w:val="center"/>
              <w:rPr>
                <w:rFonts w:asciiTheme="majorHAnsi" w:hAnsiTheme="majorHAnsi" w:cstheme="majorHAnsi"/>
              </w:rPr>
            </w:pPr>
            <w:r>
              <w:rPr>
                <w:rFonts w:asciiTheme="majorHAnsi" w:hAnsiTheme="majorHAnsi" w:cstheme="majorHAnsi"/>
              </w:rPr>
              <w:t>Spring 202</w:t>
            </w:r>
            <w:r w:rsidR="00966657">
              <w:rPr>
                <w:rFonts w:asciiTheme="majorHAnsi" w:hAnsiTheme="majorHAnsi" w:cstheme="majorHAnsi"/>
              </w:rPr>
              <w:t>6</w:t>
            </w:r>
          </w:p>
        </w:tc>
        <w:tc>
          <w:tcPr>
            <w:tcW w:w="4970" w:type="dxa"/>
            <w:gridSpan w:val="2"/>
          </w:tcPr>
          <w:p w14:paraId="43656AF5" w14:textId="6F3C19AF" w:rsidR="00F30EDC" w:rsidRPr="00B75F50" w:rsidRDefault="004A3125" w:rsidP="00966657">
            <w:pPr>
              <w:widowControl w:val="0"/>
              <w:spacing w:line="240" w:lineRule="auto"/>
              <w:jc w:val="center"/>
              <w:rPr>
                <w:rFonts w:asciiTheme="majorHAnsi" w:hAnsiTheme="majorHAnsi" w:cstheme="majorHAnsi"/>
              </w:rPr>
            </w:pPr>
            <w:r w:rsidRPr="00B75F50">
              <w:rPr>
                <w:rFonts w:asciiTheme="majorHAnsi" w:hAnsiTheme="majorHAnsi" w:cstheme="majorHAnsi"/>
              </w:rPr>
              <w:t>Summer 202</w:t>
            </w:r>
            <w:r w:rsidR="00966657">
              <w:rPr>
                <w:rFonts w:asciiTheme="majorHAnsi" w:hAnsiTheme="majorHAnsi" w:cstheme="majorHAnsi"/>
              </w:rPr>
              <w:t>6</w:t>
            </w:r>
          </w:p>
        </w:tc>
      </w:tr>
      <w:tr w:rsidR="00F30EDC" w:rsidRPr="00B75F50" w14:paraId="0B758197" w14:textId="77777777" w:rsidTr="005B331C">
        <w:trPr>
          <w:trHeight w:val="400"/>
        </w:trPr>
        <w:tc>
          <w:tcPr>
            <w:tcW w:w="4962" w:type="dxa"/>
            <w:tcMar>
              <w:top w:w="100" w:type="dxa"/>
              <w:left w:w="100" w:type="dxa"/>
              <w:bottom w:w="100" w:type="dxa"/>
              <w:right w:w="100" w:type="dxa"/>
            </w:tcMar>
          </w:tcPr>
          <w:p w14:paraId="6E197F63" w14:textId="1E94F5EB"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Attendance data is significantly above both national and local – top 25% nationally for this term as well as for 2024-2025</w:t>
            </w:r>
          </w:p>
          <w:p w14:paraId="515637F2" w14:textId="77777777"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Our pastoral TAs have supported children with specific issues, resulting in reduced behaviour incidents and increased self-esteem – both of which lead to improved pupil outcomes for those individuals</w:t>
            </w:r>
          </w:p>
          <w:p w14:paraId="51E09E31" w14:textId="77777777"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Parents/Carers continue to seek support from SLT re managing their children’s behaviour at home. This partnership helps parents/carers to implement strategies aligned with those we use at school and reduces conflict at home</w:t>
            </w:r>
          </w:p>
          <w:p w14:paraId="406344F8" w14:textId="77777777" w:rsidR="00524CFE" w:rsidRPr="0020046B" w:rsidRDefault="001679F7"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Wellbeing</w:t>
            </w:r>
            <w:r w:rsidRPr="0020046B">
              <w:rPr>
                <w:rFonts w:asciiTheme="majorHAnsi" w:hAnsiTheme="majorHAnsi" w:cstheme="majorHAnsi"/>
                <w:position w:val="-1"/>
                <w:lang w:eastAsia="en-US"/>
              </w:rPr>
              <w:t xml:space="preserve"> in Newham Schools (WINS) parent/carer weekly workshops created a sense of community - they are not alone in their struggles. </w:t>
            </w:r>
          </w:p>
          <w:p w14:paraId="119B38EF" w14:textId="77777777" w:rsidR="00524CFE" w:rsidRPr="0020046B" w:rsidRDefault="00524CFE" w:rsidP="00524CFE">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position w:val="-1"/>
                <w:lang w:eastAsia="en-US"/>
              </w:rPr>
            </w:pPr>
            <w:r w:rsidRPr="0020046B">
              <w:rPr>
                <w:rFonts w:asciiTheme="majorHAnsi" w:hAnsiTheme="majorHAnsi" w:cstheme="majorHAnsi"/>
                <w:position w:val="-1"/>
                <w:lang w:eastAsia="en-US"/>
              </w:rPr>
              <w:t>WINS 1-1 sessions with individual parents/carers supported them to implement strategies at home to maintain their child’s mental wellbeing</w:t>
            </w:r>
          </w:p>
          <w:p w14:paraId="31219698" w14:textId="77777777"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Different Learning Powers shared each week in Autumn Term newsletters. This leads to a shared understanding of why these attributes are important so that families can use similar language to help children maintain good mental health</w:t>
            </w:r>
          </w:p>
          <w:p w14:paraId="709B020F" w14:textId="77777777"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 xml:space="preserve">SDP shared with all staff at beginning of school year and their opinions sought as to what further training they would like to receive to support the </w:t>
            </w:r>
            <w:r w:rsidRPr="0020046B">
              <w:rPr>
                <w:rFonts w:asciiTheme="majorHAnsi" w:hAnsiTheme="majorHAnsi" w:cstheme="majorHAnsi"/>
              </w:rPr>
              <w:lastRenderedPageBreak/>
              <w:t>school to achieve its priorities. Input to support children with additional needs identified and a programme of CPL implemented</w:t>
            </w:r>
          </w:p>
          <w:p w14:paraId="05AAE62D" w14:textId="08BC6A73" w:rsidR="002D430F" w:rsidRPr="0020046B" w:rsidRDefault="002D430F" w:rsidP="002D430F">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sidRPr="0020046B">
              <w:rPr>
                <w:rFonts w:asciiTheme="majorHAnsi" w:hAnsiTheme="majorHAnsi" w:cstheme="majorHAnsi"/>
              </w:rPr>
              <w:t>Staff well-being events e.g. staff breakfast and staff ‘shout outs’ are well-supported</w:t>
            </w:r>
          </w:p>
          <w:p w14:paraId="6C34F42B" w14:textId="77777777" w:rsidR="001679F7" w:rsidRPr="0020046B" w:rsidRDefault="001679F7" w:rsidP="001679F7">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position w:val="-1"/>
                <w:lang w:eastAsia="en-US"/>
              </w:rPr>
            </w:pPr>
            <w:r w:rsidRPr="0020046B">
              <w:rPr>
                <w:rFonts w:asciiTheme="majorHAnsi" w:hAnsiTheme="majorHAnsi" w:cstheme="majorHAnsi"/>
                <w:position w:val="-1"/>
                <w:lang w:eastAsia="en-US"/>
              </w:rPr>
              <w:t>Participated in Eat Them to Defeat Them campaign promoting healthy food choices</w:t>
            </w:r>
          </w:p>
          <w:p w14:paraId="2CD365A5" w14:textId="77777777" w:rsidR="001679F7" w:rsidRPr="0020046B" w:rsidRDefault="001679F7" w:rsidP="001679F7">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position w:val="-1"/>
                <w:lang w:eastAsia="en-US"/>
              </w:rPr>
            </w:pPr>
            <w:r w:rsidRPr="0020046B">
              <w:rPr>
                <w:rFonts w:asciiTheme="majorHAnsi" w:hAnsiTheme="majorHAnsi" w:cstheme="majorHAnsi"/>
                <w:position w:val="-1"/>
                <w:lang w:eastAsia="en-US"/>
              </w:rPr>
              <w:t>All Year 4 classes took part in swimming lessons as part of the school curriculum – children were excited and there was a positive outcome</w:t>
            </w:r>
          </w:p>
          <w:p w14:paraId="4DF1856F" w14:textId="4DC26505" w:rsidR="001E4786" w:rsidRDefault="001E4786" w:rsidP="001E4786">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rPr>
            </w:pPr>
            <w:r>
              <w:rPr>
                <w:rFonts w:asciiTheme="majorHAnsi" w:hAnsiTheme="majorHAnsi" w:cstheme="majorHAnsi"/>
              </w:rPr>
              <w:t>Anti-</w:t>
            </w:r>
            <w:r w:rsidRPr="001E4786">
              <w:rPr>
                <w:rFonts w:asciiTheme="majorHAnsi" w:hAnsiTheme="majorHAnsi" w:cstheme="majorHAnsi"/>
              </w:rPr>
              <w:t xml:space="preserve">Vaping and Smoking workshop </w:t>
            </w:r>
            <w:r w:rsidR="000E5F81">
              <w:rPr>
                <w:rFonts w:asciiTheme="majorHAnsi" w:hAnsiTheme="majorHAnsi" w:cstheme="majorHAnsi"/>
              </w:rPr>
              <w:t xml:space="preserve">delivered </w:t>
            </w:r>
            <w:r w:rsidRPr="001E4786">
              <w:rPr>
                <w:rFonts w:asciiTheme="majorHAnsi" w:hAnsiTheme="majorHAnsi" w:cstheme="majorHAnsi"/>
              </w:rPr>
              <w:t xml:space="preserve">to Year 6 children to educate them about the harms of </w:t>
            </w:r>
            <w:r w:rsidR="000E5F81">
              <w:rPr>
                <w:rFonts w:asciiTheme="majorHAnsi" w:hAnsiTheme="majorHAnsi" w:cstheme="majorHAnsi"/>
              </w:rPr>
              <w:t>these</w:t>
            </w:r>
          </w:p>
          <w:p w14:paraId="17BD735B" w14:textId="589E8889" w:rsidR="00002327" w:rsidRPr="00002327" w:rsidRDefault="00002327" w:rsidP="00002327">
            <w:pPr>
              <w:pStyle w:val="ListParagraph"/>
              <w:numPr>
                <w:ilvl w:val="0"/>
                <w:numId w:val="16"/>
              </w:numPr>
              <w:spacing w:line="240" w:lineRule="auto"/>
              <w:ind w:left="318" w:hanging="284"/>
              <w:rPr>
                <w:rFonts w:asciiTheme="majorHAnsi" w:hAnsiTheme="majorHAnsi" w:cstheme="majorHAnsi"/>
              </w:rPr>
            </w:pPr>
            <w:r w:rsidRPr="00002327">
              <w:rPr>
                <w:rFonts w:asciiTheme="majorHAnsi" w:hAnsiTheme="majorHAnsi" w:cstheme="majorHAnsi"/>
              </w:rPr>
              <w:t xml:space="preserve">Year 6 outing to </w:t>
            </w:r>
            <w:r>
              <w:rPr>
                <w:rFonts w:asciiTheme="majorHAnsi" w:hAnsiTheme="majorHAnsi" w:cstheme="majorHAnsi"/>
              </w:rPr>
              <w:t xml:space="preserve">a professional </w:t>
            </w:r>
            <w:r w:rsidRPr="00002327">
              <w:rPr>
                <w:rFonts w:asciiTheme="majorHAnsi" w:hAnsiTheme="majorHAnsi" w:cstheme="majorHAnsi"/>
              </w:rPr>
              <w:t>theatre</w:t>
            </w:r>
            <w:r>
              <w:rPr>
                <w:rFonts w:asciiTheme="majorHAnsi" w:hAnsiTheme="majorHAnsi" w:cstheme="majorHAnsi"/>
              </w:rPr>
              <w:t xml:space="preserve"> to watch a production of </w:t>
            </w:r>
            <w:r w:rsidRPr="00002327">
              <w:rPr>
                <w:rFonts w:asciiTheme="majorHAnsi" w:hAnsiTheme="majorHAnsi" w:cstheme="majorHAnsi"/>
              </w:rPr>
              <w:t>‘It’s A Wonderful Life’</w:t>
            </w:r>
            <w:r>
              <w:rPr>
                <w:rFonts w:asciiTheme="majorHAnsi" w:hAnsiTheme="majorHAnsi" w:cstheme="majorHAnsi"/>
              </w:rPr>
              <w:t>; uplifting message “No man is a failure who has friends”</w:t>
            </w:r>
          </w:p>
          <w:p w14:paraId="4598C12D" w14:textId="4014A097" w:rsidR="001E4786" w:rsidRDefault="001E4786" w:rsidP="001E4786">
            <w:pPr>
              <w:pStyle w:val="ListParagraph"/>
              <w:numPr>
                <w:ilvl w:val="0"/>
                <w:numId w:val="16"/>
              </w:numPr>
              <w:spacing w:line="240" w:lineRule="auto"/>
              <w:ind w:left="318" w:hanging="284"/>
              <w:rPr>
                <w:rFonts w:asciiTheme="majorHAnsi" w:hAnsiTheme="majorHAnsi" w:cstheme="majorHAnsi"/>
              </w:rPr>
            </w:pPr>
            <w:r w:rsidRPr="001E4786">
              <w:rPr>
                <w:rFonts w:asciiTheme="majorHAnsi" w:hAnsiTheme="majorHAnsi" w:cstheme="majorHAnsi"/>
              </w:rPr>
              <w:t xml:space="preserve">Anti-bullying assembly delivered by </w:t>
            </w:r>
            <w:proofErr w:type="spellStart"/>
            <w:proofErr w:type="gramStart"/>
            <w:r w:rsidRPr="001E4786">
              <w:rPr>
                <w:rFonts w:asciiTheme="majorHAnsi" w:hAnsiTheme="majorHAnsi" w:cstheme="majorHAnsi"/>
              </w:rPr>
              <w:t>BigFoot</w:t>
            </w:r>
            <w:proofErr w:type="spellEnd"/>
            <w:proofErr w:type="gramEnd"/>
            <w:r w:rsidRPr="001E4786">
              <w:rPr>
                <w:rFonts w:asciiTheme="majorHAnsi" w:hAnsiTheme="majorHAnsi" w:cstheme="majorHAnsi"/>
              </w:rPr>
              <w:t xml:space="preserve"> Arts Company to raise awareness of the theme ‘Power for Good’. Children </w:t>
            </w:r>
            <w:r w:rsidR="000E5F81">
              <w:rPr>
                <w:rFonts w:asciiTheme="majorHAnsi" w:hAnsiTheme="majorHAnsi" w:cstheme="majorHAnsi"/>
              </w:rPr>
              <w:t>learned</w:t>
            </w:r>
            <w:r w:rsidRPr="001E4786">
              <w:rPr>
                <w:rFonts w:asciiTheme="majorHAnsi" w:hAnsiTheme="majorHAnsi" w:cstheme="majorHAnsi"/>
              </w:rPr>
              <w:t xml:space="preserve"> about </w:t>
            </w:r>
            <w:r w:rsidR="000E5F81">
              <w:rPr>
                <w:rFonts w:asciiTheme="majorHAnsi" w:hAnsiTheme="majorHAnsi" w:cstheme="majorHAnsi"/>
              </w:rPr>
              <w:t>the importance of being an up-stander</w:t>
            </w:r>
            <w:r w:rsidRPr="001E4786">
              <w:rPr>
                <w:rFonts w:asciiTheme="majorHAnsi" w:hAnsiTheme="majorHAnsi" w:cstheme="majorHAnsi"/>
              </w:rPr>
              <w:t>.</w:t>
            </w:r>
          </w:p>
          <w:p w14:paraId="0096FD5C" w14:textId="20201546" w:rsidR="00A533EC" w:rsidRDefault="00A533EC" w:rsidP="00A533EC">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position w:val="-1"/>
                <w:lang w:eastAsia="en-US"/>
              </w:rPr>
            </w:pPr>
            <w:r>
              <w:rPr>
                <w:rFonts w:asciiTheme="majorHAnsi" w:hAnsiTheme="majorHAnsi" w:cstheme="majorHAnsi"/>
                <w:position w:val="-1"/>
                <w:lang w:eastAsia="en-US"/>
              </w:rPr>
              <w:t>Participated in The Big Bean Boost campaign, promoting healthy food choices</w:t>
            </w:r>
          </w:p>
          <w:p w14:paraId="481D11D1" w14:textId="4D9AD5FE" w:rsidR="000E5F81" w:rsidRPr="001E4786" w:rsidRDefault="000E5F81" w:rsidP="000E5F81">
            <w:pPr>
              <w:pStyle w:val="ListParagraph"/>
              <w:numPr>
                <w:ilvl w:val="0"/>
                <w:numId w:val="16"/>
              </w:numPr>
              <w:pBdr>
                <w:top w:val="nil"/>
                <w:left w:val="nil"/>
                <w:bottom w:val="nil"/>
                <w:right w:val="nil"/>
                <w:between w:val="nil"/>
              </w:pBdr>
              <w:spacing w:line="240" w:lineRule="auto"/>
              <w:ind w:left="318" w:hanging="284"/>
              <w:rPr>
                <w:rFonts w:asciiTheme="majorHAnsi" w:hAnsiTheme="majorHAnsi" w:cstheme="majorHAnsi"/>
                <w:b/>
              </w:rPr>
            </w:pPr>
            <w:r w:rsidRPr="0020046B">
              <w:rPr>
                <w:rFonts w:asciiTheme="majorHAnsi" w:hAnsiTheme="majorHAnsi" w:cstheme="majorHAnsi"/>
              </w:rPr>
              <w:t>Other than maternity leave, no staff left at the end of the</w:t>
            </w:r>
            <w:r>
              <w:rPr>
                <w:rFonts w:asciiTheme="majorHAnsi" w:hAnsiTheme="majorHAnsi" w:cstheme="majorHAnsi"/>
              </w:rPr>
              <w:t xml:space="preserve"> term</w:t>
            </w:r>
            <w:r w:rsidRPr="0020046B">
              <w:rPr>
                <w:rFonts w:asciiTheme="majorHAnsi" w:hAnsiTheme="majorHAnsi" w:cstheme="majorHAnsi"/>
              </w:rPr>
              <w:t>. This indication of staff satisfaction results in continuity and a shared understanding of priorities and approaches</w:t>
            </w:r>
          </w:p>
          <w:p w14:paraId="080FEFA2" w14:textId="7E1BA2EF" w:rsidR="001E4786" w:rsidRPr="0020046B" w:rsidRDefault="001E4786" w:rsidP="000E5F81">
            <w:pPr>
              <w:pStyle w:val="ListParagraph"/>
              <w:numPr>
                <w:ilvl w:val="0"/>
                <w:numId w:val="16"/>
              </w:numPr>
              <w:spacing w:line="240" w:lineRule="auto"/>
              <w:ind w:left="318" w:hanging="284"/>
              <w:rPr>
                <w:rFonts w:asciiTheme="majorHAnsi" w:hAnsiTheme="majorHAnsi" w:cstheme="majorHAnsi"/>
                <w:b/>
              </w:rPr>
            </w:pPr>
            <w:r w:rsidRPr="001E4786">
              <w:rPr>
                <w:rFonts w:asciiTheme="majorHAnsi" w:hAnsiTheme="majorHAnsi" w:cstheme="majorHAnsi"/>
              </w:rPr>
              <w:t xml:space="preserve">End of term </w:t>
            </w:r>
            <w:r w:rsidR="000E5F81">
              <w:rPr>
                <w:rFonts w:asciiTheme="majorHAnsi" w:hAnsiTheme="majorHAnsi" w:cstheme="majorHAnsi"/>
              </w:rPr>
              <w:t>s</w:t>
            </w:r>
            <w:r w:rsidRPr="001E4786">
              <w:rPr>
                <w:rFonts w:asciiTheme="majorHAnsi" w:hAnsiTheme="majorHAnsi" w:cstheme="majorHAnsi"/>
              </w:rPr>
              <w:t xml:space="preserve">taff night out </w:t>
            </w:r>
            <w:r w:rsidR="000E5F81">
              <w:rPr>
                <w:rFonts w:asciiTheme="majorHAnsi" w:hAnsiTheme="majorHAnsi" w:cstheme="majorHAnsi"/>
              </w:rPr>
              <w:t xml:space="preserve">was </w:t>
            </w:r>
            <w:r w:rsidRPr="001E4786">
              <w:rPr>
                <w:rFonts w:asciiTheme="majorHAnsi" w:hAnsiTheme="majorHAnsi" w:cstheme="majorHAnsi"/>
              </w:rPr>
              <w:t>well attended</w:t>
            </w:r>
            <w:r w:rsidR="000E5F81">
              <w:rPr>
                <w:rFonts w:asciiTheme="majorHAnsi" w:hAnsiTheme="majorHAnsi" w:cstheme="majorHAnsi"/>
              </w:rPr>
              <w:t>, indicating high morale</w:t>
            </w:r>
          </w:p>
        </w:tc>
        <w:tc>
          <w:tcPr>
            <w:tcW w:w="4978" w:type="dxa"/>
          </w:tcPr>
          <w:p w14:paraId="14BCFFD8" w14:textId="174D062A" w:rsidR="002D430F" w:rsidRPr="0020046B" w:rsidRDefault="002D430F" w:rsidP="002D430F">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20046B">
              <w:rPr>
                <w:rFonts w:asciiTheme="majorHAnsi" w:hAnsiTheme="majorHAnsi" w:cstheme="majorHAnsi"/>
                <w:position w:val="-1"/>
                <w:lang w:eastAsia="en-US"/>
              </w:rPr>
              <w:lastRenderedPageBreak/>
              <w:t xml:space="preserve">Staff breakfast results in </w:t>
            </w:r>
            <w:r w:rsidR="001679F7" w:rsidRPr="0020046B">
              <w:rPr>
                <w:rFonts w:asciiTheme="majorHAnsi" w:hAnsiTheme="majorHAnsi" w:cstheme="majorHAnsi"/>
                <w:position w:val="-1"/>
                <w:lang w:eastAsia="en-US"/>
              </w:rPr>
              <w:t>staff feeling valued, increased job satisfaction</w:t>
            </w:r>
            <w:r w:rsidRPr="0020046B">
              <w:rPr>
                <w:rFonts w:asciiTheme="majorHAnsi" w:hAnsiTheme="majorHAnsi" w:cstheme="majorHAnsi"/>
                <w:position w:val="-1"/>
                <w:lang w:eastAsia="en-US"/>
              </w:rPr>
              <w:t xml:space="preserve"> and staff retention</w:t>
            </w:r>
          </w:p>
          <w:p w14:paraId="0A59CB08" w14:textId="26455765" w:rsidR="002D430F" w:rsidRDefault="002D430F" w:rsidP="002D430F">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20046B">
              <w:rPr>
                <w:rFonts w:asciiTheme="majorHAnsi" w:hAnsiTheme="majorHAnsi" w:cstheme="majorHAnsi"/>
                <w:position w:val="-1"/>
                <w:lang w:eastAsia="en-US"/>
              </w:rPr>
              <w:t>Children's Mental Health Week Pizza Party raised the profile of emotional health and was a positive experience; pupils felt</w:t>
            </w:r>
            <w:r w:rsidR="00524CFE" w:rsidRPr="0020046B">
              <w:rPr>
                <w:rFonts w:asciiTheme="majorHAnsi" w:hAnsiTheme="majorHAnsi" w:cstheme="majorHAnsi"/>
                <w:position w:val="-1"/>
                <w:lang w:eastAsia="en-US"/>
              </w:rPr>
              <w:t xml:space="preserve"> valued and appreciated</w:t>
            </w:r>
          </w:p>
          <w:p w14:paraId="382DEF6A" w14:textId="77777777" w:rsidR="005430F7" w:rsidRPr="00581794"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581794">
              <w:rPr>
                <w:rFonts w:asciiTheme="majorHAnsi" w:hAnsiTheme="majorHAnsi" w:cstheme="majorHAnsi"/>
                <w:position w:val="-1"/>
                <w:lang w:eastAsia="en-US"/>
              </w:rPr>
              <w:t>Junior Citizens' Event for Year 6 develops pupils’ confidence in dealing with unexpected situations.</w:t>
            </w:r>
          </w:p>
          <w:p w14:paraId="5BF62CB3" w14:textId="77777777" w:rsidR="00524CFE" w:rsidRPr="0020046B" w:rsidRDefault="00524CFE" w:rsidP="00524CFE">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20046B">
              <w:rPr>
                <w:rFonts w:asciiTheme="majorHAnsi" w:hAnsiTheme="majorHAnsi" w:cstheme="majorHAnsi"/>
                <w:position w:val="-1"/>
                <w:lang w:eastAsia="en-US"/>
              </w:rPr>
              <w:t>Drama classes facilitated by an external provider supported children to develop their self-confidence</w:t>
            </w:r>
          </w:p>
          <w:p w14:paraId="28054637" w14:textId="77777777" w:rsidR="00985181" w:rsidRDefault="00524CFE" w:rsidP="00524CFE">
            <w:pPr>
              <w:pStyle w:val="ListParagraph"/>
              <w:numPr>
                <w:ilvl w:val="0"/>
                <w:numId w:val="16"/>
              </w:numPr>
              <w:shd w:val="clear" w:color="auto" w:fill="FFFFFF"/>
              <w:ind w:left="175" w:hanging="175"/>
              <w:rPr>
                <w:rFonts w:ascii="Calibri" w:eastAsia="Times New Roman" w:hAnsi="Calibri" w:cs="Calibri"/>
              </w:rPr>
            </w:pPr>
            <w:r w:rsidRPr="0020046B">
              <w:rPr>
                <w:rFonts w:ascii="Calibri" w:eastAsia="Times New Roman" w:hAnsi="Calibri" w:cs="Calibri"/>
              </w:rPr>
              <w:t>High staff retention reflects the fact that staff feel valued</w:t>
            </w:r>
          </w:p>
          <w:p w14:paraId="6214C716" w14:textId="4DA8510F" w:rsidR="00DD5946" w:rsidRPr="00DD5946" w:rsidRDefault="00DD5946" w:rsidP="00DD5946">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sidRPr="00DD5946">
              <w:rPr>
                <w:rFonts w:asciiTheme="majorHAnsi" w:hAnsiTheme="majorHAnsi" w:cstheme="majorHAnsi"/>
                <w:position w:val="-1"/>
                <w:lang w:eastAsia="en-US"/>
              </w:rPr>
              <w:t xml:space="preserve">On-line safety assembly delivered by </w:t>
            </w:r>
            <w:proofErr w:type="spellStart"/>
            <w:proofErr w:type="gramStart"/>
            <w:r w:rsidRPr="00DD5946">
              <w:rPr>
                <w:rFonts w:asciiTheme="majorHAnsi" w:hAnsiTheme="majorHAnsi" w:cstheme="majorHAnsi"/>
                <w:position w:val="-1"/>
                <w:lang w:eastAsia="en-US"/>
              </w:rPr>
              <w:t>BigFoot</w:t>
            </w:r>
            <w:proofErr w:type="spellEnd"/>
            <w:proofErr w:type="gramEnd"/>
            <w:r w:rsidRPr="00DD5946">
              <w:rPr>
                <w:rFonts w:asciiTheme="majorHAnsi" w:hAnsiTheme="majorHAnsi" w:cstheme="majorHAnsi"/>
                <w:position w:val="-1"/>
                <w:lang w:eastAsia="en-US"/>
              </w:rPr>
              <w:t xml:space="preserve"> Arts Company reinforced messages about online safety, respectful online behaviour and what to do if children feel unsure or uncomfortable online. </w:t>
            </w:r>
          </w:p>
          <w:p w14:paraId="52268908" w14:textId="148A8401" w:rsidR="00DD5946" w:rsidRPr="00DD5946" w:rsidRDefault="00DD5946" w:rsidP="00DD5946">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sidRPr="00DD5946">
              <w:rPr>
                <w:rFonts w:asciiTheme="majorHAnsi" w:hAnsiTheme="majorHAnsi" w:cstheme="majorHAnsi"/>
                <w:position w:val="-1"/>
                <w:lang w:eastAsia="en-US"/>
              </w:rPr>
              <w:t>As a result of the on-line safety assemblies, an email was sent out to Year 5 and 6 parents/carers about possible concerning responses.</w:t>
            </w:r>
          </w:p>
          <w:p w14:paraId="2752F626" w14:textId="511FD7D8" w:rsidR="00DD5946" w:rsidRPr="00DD5946" w:rsidRDefault="00DD5946" w:rsidP="00DD5946">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sidRPr="00DD5946">
              <w:rPr>
                <w:rFonts w:asciiTheme="majorHAnsi" w:hAnsiTheme="majorHAnsi" w:cstheme="majorHAnsi"/>
                <w:position w:val="-1"/>
                <w:lang w:eastAsia="en-US"/>
              </w:rPr>
              <w:t xml:space="preserve">Year 6 charity event for </w:t>
            </w:r>
            <w:proofErr w:type="spellStart"/>
            <w:r w:rsidRPr="00DD5946">
              <w:rPr>
                <w:rFonts w:asciiTheme="majorHAnsi" w:hAnsiTheme="majorHAnsi" w:cstheme="majorHAnsi"/>
                <w:position w:val="-1"/>
                <w:lang w:eastAsia="en-US"/>
              </w:rPr>
              <w:t>Childline</w:t>
            </w:r>
            <w:proofErr w:type="spellEnd"/>
            <w:r w:rsidRPr="00DD5946">
              <w:rPr>
                <w:rFonts w:asciiTheme="majorHAnsi" w:hAnsiTheme="majorHAnsi" w:cstheme="majorHAnsi"/>
                <w:position w:val="-1"/>
                <w:lang w:eastAsia="en-US"/>
              </w:rPr>
              <w:t xml:space="preserve"> reiterated the message about talking to a trusted adult </w:t>
            </w:r>
          </w:p>
          <w:p w14:paraId="2B63E348" w14:textId="729AC41B" w:rsidR="00DD5946" w:rsidRDefault="00DD5946" w:rsidP="00DD5946">
            <w:pPr>
              <w:pStyle w:val="ListParagraph"/>
              <w:numPr>
                <w:ilvl w:val="0"/>
                <w:numId w:val="16"/>
              </w:numPr>
              <w:shd w:val="clear" w:color="auto" w:fill="FFFFFF"/>
              <w:spacing w:line="240" w:lineRule="auto"/>
              <w:ind w:left="175" w:hanging="175"/>
              <w:rPr>
                <w:rFonts w:ascii="Calibri" w:eastAsia="Times New Roman" w:hAnsi="Calibri" w:cs="Calibri"/>
              </w:rPr>
            </w:pPr>
            <w:r w:rsidRPr="00DD5946">
              <w:rPr>
                <w:rFonts w:asciiTheme="majorHAnsi" w:hAnsiTheme="majorHAnsi" w:cstheme="majorHAnsi"/>
                <w:position w:val="-1"/>
                <w:lang w:eastAsia="en-US"/>
              </w:rPr>
              <w:t xml:space="preserve">Parent/Carer workshop on online safety </w:t>
            </w:r>
            <w:r w:rsidRPr="00DD5946">
              <w:rPr>
                <w:rFonts w:ascii="Calibri" w:eastAsia="Times New Roman" w:hAnsi="Calibri" w:cs="Calibri"/>
              </w:rPr>
              <w:t>delivered in spring 2</w:t>
            </w:r>
          </w:p>
          <w:p w14:paraId="375AC1C8" w14:textId="77777777"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Children's Mental Health W</w:t>
            </w:r>
            <w:r w:rsidRPr="00581794">
              <w:rPr>
                <w:rFonts w:asciiTheme="majorHAnsi" w:hAnsiTheme="majorHAnsi" w:cstheme="majorHAnsi"/>
                <w:position w:val="-1"/>
                <w:lang w:eastAsia="en-US"/>
              </w:rPr>
              <w:t xml:space="preserve">eek </w:t>
            </w:r>
            <w:r>
              <w:rPr>
                <w:rFonts w:asciiTheme="majorHAnsi" w:hAnsiTheme="majorHAnsi" w:cstheme="majorHAnsi"/>
                <w:position w:val="-1"/>
                <w:lang w:eastAsia="en-US"/>
              </w:rPr>
              <w:t>Pizza P</w:t>
            </w:r>
            <w:r w:rsidRPr="00581794">
              <w:rPr>
                <w:rFonts w:asciiTheme="majorHAnsi" w:hAnsiTheme="majorHAnsi" w:cstheme="majorHAnsi"/>
                <w:position w:val="-1"/>
                <w:lang w:eastAsia="en-US"/>
              </w:rPr>
              <w:t xml:space="preserve">arty </w:t>
            </w:r>
            <w:r>
              <w:rPr>
                <w:rFonts w:asciiTheme="majorHAnsi" w:hAnsiTheme="majorHAnsi" w:cstheme="majorHAnsi"/>
                <w:position w:val="-1"/>
                <w:lang w:eastAsia="en-US"/>
              </w:rPr>
              <w:t>raised the profile of emotional health and was a</w:t>
            </w:r>
            <w:r w:rsidRPr="00581794">
              <w:rPr>
                <w:rFonts w:asciiTheme="majorHAnsi" w:hAnsiTheme="majorHAnsi" w:cstheme="majorHAnsi"/>
                <w:position w:val="-1"/>
                <w:lang w:eastAsia="en-US"/>
              </w:rPr>
              <w:t xml:space="preserve"> positive experience</w:t>
            </w:r>
            <w:r>
              <w:rPr>
                <w:rFonts w:asciiTheme="majorHAnsi" w:hAnsiTheme="majorHAnsi" w:cstheme="majorHAnsi"/>
                <w:position w:val="-1"/>
                <w:lang w:eastAsia="en-US"/>
              </w:rPr>
              <w:t>;</w:t>
            </w:r>
            <w:r w:rsidRPr="00581794">
              <w:rPr>
                <w:rFonts w:asciiTheme="majorHAnsi" w:hAnsiTheme="majorHAnsi" w:cstheme="majorHAnsi"/>
                <w:position w:val="-1"/>
                <w:lang w:eastAsia="en-US"/>
              </w:rPr>
              <w:t xml:space="preserve"> pupils fe</w:t>
            </w:r>
            <w:r>
              <w:rPr>
                <w:rFonts w:asciiTheme="majorHAnsi" w:hAnsiTheme="majorHAnsi" w:cstheme="majorHAnsi"/>
                <w:position w:val="-1"/>
                <w:lang w:eastAsia="en-US"/>
              </w:rPr>
              <w:t>lt</w:t>
            </w:r>
            <w:r w:rsidRPr="00581794">
              <w:rPr>
                <w:rFonts w:asciiTheme="majorHAnsi" w:hAnsiTheme="majorHAnsi" w:cstheme="majorHAnsi"/>
                <w:position w:val="-1"/>
                <w:lang w:eastAsia="en-US"/>
              </w:rPr>
              <w:t xml:space="preserve"> valued and appreciated.</w:t>
            </w:r>
          </w:p>
          <w:p w14:paraId="2FC8F318" w14:textId="1A541973"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 xml:space="preserve">Participated in Eat Them to Defeat Them </w:t>
            </w:r>
            <w:r w:rsidR="00A533EC">
              <w:rPr>
                <w:rFonts w:asciiTheme="majorHAnsi" w:hAnsiTheme="majorHAnsi" w:cstheme="majorHAnsi"/>
                <w:position w:val="-1"/>
                <w:lang w:eastAsia="en-US"/>
              </w:rPr>
              <w:t xml:space="preserve">campaign, </w:t>
            </w:r>
            <w:r>
              <w:rPr>
                <w:rFonts w:asciiTheme="majorHAnsi" w:hAnsiTheme="majorHAnsi" w:cstheme="majorHAnsi"/>
                <w:position w:val="-1"/>
                <w:lang w:eastAsia="en-US"/>
              </w:rPr>
              <w:t>promoting healthy food choices</w:t>
            </w:r>
          </w:p>
          <w:p w14:paraId="21DAAE78" w14:textId="77777777" w:rsidR="005430F7" w:rsidRPr="00DD5946" w:rsidRDefault="005430F7" w:rsidP="005430F7">
            <w:pPr>
              <w:pStyle w:val="ListParagraph"/>
              <w:shd w:val="clear" w:color="auto" w:fill="FFFFFF"/>
              <w:spacing w:line="240" w:lineRule="auto"/>
              <w:ind w:left="175"/>
              <w:rPr>
                <w:rFonts w:ascii="Calibri" w:eastAsia="Times New Roman" w:hAnsi="Calibri" w:cs="Calibri"/>
              </w:rPr>
            </w:pPr>
          </w:p>
          <w:p w14:paraId="5F0CED09" w14:textId="694EF2FC" w:rsidR="00DD5946" w:rsidRPr="0020046B" w:rsidRDefault="00DD5946" w:rsidP="00DD5946">
            <w:pPr>
              <w:pStyle w:val="ListParagraph"/>
              <w:spacing w:line="240" w:lineRule="auto"/>
              <w:ind w:left="318"/>
              <w:rPr>
                <w:rFonts w:ascii="Calibri" w:eastAsia="Times New Roman" w:hAnsi="Calibri" w:cs="Calibri"/>
              </w:rPr>
            </w:pPr>
          </w:p>
        </w:tc>
        <w:tc>
          <w:tcPr>
            <w:tcW w:w="4970" w:type="dxa"/>
            <w:gridSpan w:val="2"/>
          </w:tcPr>
          <w:p w14:paraId="0E979CBF" w14:textId="77777777"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391324">
              <w:rPr>
                <w:rFonts w:ascii="Calibri" w:eastAsia="Calibri" w:hAnsi="Calibri" w:cs="Times New Roman"/>
                <w:lang w:eastAsia="en-US"/>
              </w:rPr>
              <w:lastRenderedPageBreak/>
              <w:t>All class teachers deliver</w:t>
            </w:r>
            <w:r>
              <w:rPr>
                <w:rFonts w:ascii="Calibri" w:eastAsia="Calibri" w:hAnsi="Calibri" w:cs="Times New Roman"/>
                <w:lang w:eastAsia="en-US"/>
              </w:rPr>
              <w:t>ed</w:t>
            </w:r>
            <w:r w:rsidRPr="00391324">
              <w:rPr>
                <w:rFonts w:ascii="Calibri" w:eastAsia="Calibri" w:hAnsi="Calibri" w:cs="Times New Roman"/>
                <w:lang w:eastAsia="en-US"/>
              </w:rPr>
              <w:t xml:space="preserve"> sessions using the NSPCC’s Speak Up, Stay Safe resources to make children aware of their rights and to help them know that there are trusted adults at school who they ca</w:t>
            </w:r>
            <w:r>
              <w:rPr>
                <w:rFonts w:ascii="Calibri" w:eastAsia="Calibri" w:hAnsi="Calibri" w:cs="Times New Roman"/>
                <w:lang w:eastAsia="en-US"/>
              </w:rPr>
              <w:t>n talk to if they have concerns</w:t>
            </w:r>
          </w:p>
          <w:p w14:paraId="69650873" w14:textId="586F8266"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Over the academic year, all year groups have visited Wanstead Flats</w:t>
            </w:r>
            <w:r w:rsidR="00EA3C43">
              <w:rPr>
                <w:rFonts w:asciiTheme="majorHAnsi" w:hAnsiTheme="majorHAnsi" w:cstheme="majorHAnsi"/>
                <w:position w:val="-1"/>
                <w:lang w:eastAsia="en-US"/>
              </w:rPr>
              <w:t xml:space="preserve"> or West Ham Park</w:t>
            </w:r>
            <w:r>
              <w:rPr>
                <w:rFonts w:asciiTheme="majorHAnsi" w:hAnsiTheme="majorHAnsi" w:cstheme="majorHAnsi"/>
                <w:position w:val="-1"/>
                <w:lang w:eastAsia="en-US"/>
              </w:rPr>
              <w:t xml:space="preserve"> for wellbeing sessions; the positive impact of this on children is evident</w:t>
            </w:r>
          </w:p>
          <w:p w14:paraId="081AB7BA" w14:textId="33E6C208" w:rsidR="003A569C" w:rsidRPr="00DC6370" w:rsidRDefault="003A569C" w:rsidP="003A569C">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DC6370">
              <w:rPr>
                <w:rFonts w:asciiTheme="majorHAnsi" w:hAnsiTheme="majorHAnsi" w:cstheme="majorHAnsi"/>
                <w:position w:val="-1"/>
                <w:lang w:eastAsia="en-US"/>
              </w:rPr>
              <w:t>Successfully moved from Safeguard Software to CPOMS to record safeguarding incidents. All staff, including midday supervisors received training on how to use the new system and how to deal with and report safeguarding inciden</w:t>
            </w:r>
            <w:r w:rsidR="00DC6370">
              <w:rPr>
                <w:rFonts w:asciiTheme="majorHAnsi" w:hAnsiTheme="majorHAnsi" w:cstheme="majorHAnsi"/>
                <w:position w:val="-1"/>
                <w:lang w:eastAsia="en-US"/>
              </w:rPr>
              <w:t>ts and disclosure appropriately</w:t>
            </w:r>
          </w:p>
          <w:p w14:paraId="5287CA83" w14:textId="0502029B" w:rsidR="00DC6370" w:rsidRPr="009B32DD" w:rsidRDefault="00DC6370" w:rsidP="00DC6370">
            <w:pPr>
              <w:pStyle w:val="ListParagraph"/>
              <w:numPr>
                <w:ilvl w:val="0"/>
                <w:numId w:val="16"/>
              </w:numPr>
              <w:shd w:val="clear" w:color="auto" w:fill="FFFFFF"/>
              <w:spacing w:line="240" w:lineRule="auto"/>
              <w:ind w:left="175" w:hanging="175"/>
              <w:rPr>
                <w:rFonts w:eastAsia="Times New Roman"/>
                <w:color w:val="111111"/>
                <w:sz w:val="24"/>
                <w:szCs w:val="24"/>
              </w:rPr>
            </w:pPr>
            <w:r w:rsidRPr="00DC6370">
              <w:rPr>
                <w:rFonts w:asciiTheme="majorHAnsi" w:hAnsiTheme="majorHAnsi" w:cstheme="majorHAnsi"/>
                <w:position w:val="-1"/>
                <w:lang w:eastAsia="en-US"/>
              </w:rPr>
              <w:t>Now accessing Newham Integrated Front Door Team (which includes a social worker, early help practitioner, a CAMHS clinician and mental health in schools team practitioner) to support families with appropriate referrals, advice and signposting</w:t>
            </w:r>
          </w:p>
          <w:p w14:paraId="1E0F1130" w14:textId="4920BDB5" w:rsidR="00A86674" w:rsidRPr="00A86674" w:rsidRDefault="00A86674" w:rsidP="005430F7">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sidRPr="00A86674">
              <w:rPr>
                <w:rFonts w:asciiTheme="majorHAnsi" w:hAnsiTheme="majorHAnsi" w:cstheme="majorHAnsi"/>
              </w:rPr>
              <w:t>Cultural Diversity Day and fashion parade helped to celebrate the diversity within our school community and to promote</w:t>
            </w:r>
            <w:r>
              <w:rPr>
                <w:rFonts w:asciiTheme="majorHAnsi" w:hAnsiTheme="majorHAnsi" w:cstheme="majorHAnsi"/>
              </w:rPr>
              <w:t xml:space="preserve"> pride in heritage </w:t>
            </w:r>
          </w:p>
          <w:p w14:paraId="0E60F086" w14:textId="335BF0BD" w:rsidR="00A86674" w:rsidRPr="00A86674" w:rsidRDefault="00A86674" w:rsidP="005430F7">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rPr>
              <w:t xml:space="preserve">Activities for Refugee Week, including British Red Cross Migration Workshops for Year 6, </w:t>
            </w:r>
            <w:r w:rsidR="00745662">
              <w:rPr>
                <w:rFonts w:asciiTheme="majorHAnsi" w:hAnsiTheme="majorHAnsi" w:cstheme="majorHAnsi"/>
              </w:rPr>
              <w:t>promote a sense of community cohesion</w:t>
            </w:r>
          </w:p>
          <w:p w14:paraId="51445018" w14:textId="77777777"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581794">
              <w:rPr>
                <w:rFonts w:asciiTheme="majorHAnsi" w:hAnsiTheme="majorHAnsi" w:cstheme="majorHAnsi"/>
                <w:position w:val="-1"/>
                <w:lang w:eastAsia="en-US"/>
              </w:rPr>
              <w:t>Cyber Choices workshop by the MET police for Year 6 results in pupils’ increased understanding of digital responsibility and safety.</w:t>
            </w:r>
          </w:p>
          <w:p w14:paraId="69D992D9" w14:textId="18C869F8" w:rsidR="001808D9" w:rsidRDefault="001808D9"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lastRenderedPageBreak/>
              <w:t xml:space="preserve">Year 6 received workshops on Prevent, facilitated by the LA </w:t>
            </w:r>
            <w:r w:rsidR="001A4DA2">
              <w:rPr>
                <w:rFonts w:asciiTheme="majorHAnsi" w:hAnsiTheme="majorHAnsi" w:cstheme="majorHAnsi"/>
                <w:position w:val="-1"/>
                <w:lang w:eastAsia="en-US"/>
              </w:rPr>
              <w:t>–</w:t>
            </w:r>
            <w:r>
              <w:rPr>
                <w:rFonts w:asciiTheme="majorHAnsi" w:hAnsiTheme="majorHAnsi" w:cstheme="majorHAnsi"/>
                <w:position w:val="-1"/>
                <w:lang w:eastAsia="en-US"/>
              </w:rPr>
              <w:t xml:space="preserve"> </w:t>
            </w:r>
            <w:r w:rsidR="001A4DA2">
              <w:rPr>
                <w:rFonts w:asciiTheme="majorHAnsi" w:hAnsiTheme="majorHAnsi" w:cstheme="majorHAnsi"/>
                <w:position w:val="-1"/>
                <w:lang w:eastAsia="en-US"/>
              </w:rPr>
              <w:t>seek</w:t>
            </w:r>
            <w:r w:rsidR="006F127E">
              <w:rPr>
                <w:rFonts w:asciiTheme="majorHAnsi" w:hAnsiTheme="majorHAnsi" w:cstheme="majorHAnsi"/>
                <w:position w:val="-1"/>
                <w:lang w:eastAsia="en-US"/>
              </w:rPr>
              <w:t>ing</w:t>
            </w:r>
            <w:r w:rsidR="001A4DA2">
              <w:rPr>
                <w:rFonts w:asciiTheme="majorHAnsi" w:hAnsiTheme="majorHAnsi" w:cstheme="majorHAnsi"/>
                <w:position w:val="-1"/>
                <w:lang w:eastAsia="en-US"/>
              </w:rPr>
              <w:t xml:space="preserve"> to support community cohesion</w:t>
            </w:r>
          </w:p>
          <w:p w14:paraId="659C6EAE" w14:textId="1A8B0BCE" w:rsidR="00A533EC" w:rsidRDefault="001A4DA2" w:rsidP="00A533EC">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TfL- facilitated workshops on independent travel supported our Year 6 pupils to ease any transport-rela</w:t>
            </w:r>
            <w:r w:rsidR="00A533EC">
              <w:rPr>
                <w:rFonts w:asciiTheme="majorHAnsi" w:hAnsiTheme="majorHAnsi" w:cstheme="majorHAnsi"/>
                <w:position w:val="-1"/>
                <w:lang w:eastAsia="en-US"/>
              </w:rPr>
              <w:t xml:space="preserve">ted transition concerns </w:t>
            </w:r>
          </w:p>
          <w:p w14:paraId="4349447E" w14:textId="286AA2BB" w:rsidR="00A533EC" w:rsidRPr="00581794" w:rsidRDefault="00A533EC" w:rsidP="00A533EC">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Re-established link with WINS – universal Y6 transition workshops, targeted small group Y6 transition work, targeted work with parents/carers</w:t>
            </w:r>
          </w:p>
          <w:p w14:paraId="4161C366" w14:textId="50C9D412" w:rsidR="005430F7" w:rsidRPr="00706D20" w:rsidRDefault="005430F7" w:rsidP="005430F7">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 xml:space="preserve">Sports Days, facilitated by Newham School Sports Partnership, </w:t>
            </w:r>
            <w:r w:rsidR="001808D9">
              <w:rPr>
                <w:rFonts w:asciiTheme="majorHAnsi" w:hAnsiTheme="majorHAnsi" w:cstheme="majorHAnsi"/>
                <w:position w:val="-1"/>
                <w:lang w:eastAsia="en-US"/>
              </w:rPr>
              <w:t>planned to be</w:t>
            </w:r>
            <w:r>
              <w:rPr>
                <w:rFonts w:asciiTheme="majorHAnsi" w:hAnsiTheme="majorHAnsi" w:cstheme="majorHAnsi"/>
                <w:position w:val="-1"/>
                <w:lang w:eastAsia="en-US"/>
              </w:rPr>
              <w:t xml:space="preserve"> incredibly successful, with children having fun whilst taking part in physical exercise</w:t>
            </w:r>
          </w:p>
          <w:p w14:paraId="5E91F7DE" w14:textId="0535BEB2"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 xml:space="preserve">Attendance data is significantly above both national and local </w:t>
            </w:r>
          </w:p>
          <w:p w14:paraId="20DEFB5B" w14:textId="66980F95" w:rsidR="005430F7" w:rsidRPr="00A25C94" w:rsidRDefault="005430F7" w:rsidP="005430F7">
            <w:pPr>
              <w:pStyle w:val="ListParagraph"/>
              <w:numPr>
                <w:ilvl w:val="0"/>
                <w:numId w:val="16"/>
              </w:numPr>
              <w:shd w:val="clear" w:color="auto" w:fill="FFFFFF"/>
              <w:ind w:left="175" w:hanging="175"/>
              <w:rPr>
                <w:rFonts w:ascii="Calibri" w:eastAsia="Times New Roman" w:hAnsi="Calibri" w:cs="Calibri"/>
                <w:color w:val="000000"/>
              </w:rPr>
            </w:pPr>
            <w:r>
              <w:rPr>
                <w:rFonts w:ascii="Calibri" w:eastAsia="Times New Roman" w:hAnsi="Calibri" w:cs="Calibri"/>
                <w:color w:val="000000"/>
              </w:rPr>
              <w:t>Excellent staff retention – one teacher retiring, one moving to a SEND school, one is relocating - reflects the fact that staff feel valued and happy at work</w:t>
            </w:r>
          </w:p>
          <w:p w14:paraId="255DA7A1" w14:textId="77777777"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 xml:space="preserve">All teachers received ½ day lieu time for writing annual reports to parents/carers – teachers appreciate this </w:t>
            </w:r>
          </w:p>
          <w:p w14:paraId="48EA6B94" w14:textId="2E805BD1" w:rsidR="00EA3C43" w:rsidRDefault="00EA3C43"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Teachers receive lieu time for additional responsibilities: after-school drama club, residential visit, after-school booster classes</w:t>
            </w:r>
          </w:p>
          <w:p w14:paraId="14F48F9A" w14:textId="77777777" w:rsidR="005430F7" w:rsidRDefault="005430F7"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581794">
              <w:rPr>
                <w:rFonts w:asciiTheme="majorHAnsi" w:hAnsiTheme="majorHAnsi" w:cstheme="majorHAnsi"/>
                <w:position w:val="-1"/>
                <w:lang w:eastAsia="en-US"/>
              </w:rPr>
              <w:t xml:space="preserve">Staff breakfast results in </w:t>
            </w:r>
            <w:r>
              <w:rPr>
                <w:rFonts w:asciiTheme="majorHAnsi" w:hAnsiTheme="majorHAnsi" w:cstheme="majorHAnsi"/>
                <w:position w:val="-1"/>
                <w:lang w:eastAsia="en-US"/>
              </w:rPr>
              <w:t xml:space="preserve">staff feeling valued, </w:t>
            </w:r>
            <w:r w:rsidRPr="00581794">
              <w:rPr>
                <w:rFonts w:asciiTheme="majorHAnsi" w:hAnsiTheme="majorHAnsi" w:cstheme="majorHAnsi"/>
                <w:position w:val="-1"/>
                <w:lang w:eastAsia="en-US"/>
              </w:rPr>
              <w:t xml:space="preserve">increased job satisfaction and </w:t>
            </w:r>
            <w:r>
              <w:rPr>
                <w:rFonts w:asciiTheme="majorHAnsi" w:hAnsiTheme="majorHAnsi" w:cstheme="majorHAnsi"/>
                <w:position w:val="-1"/>
                <w:lang w:eastAsia="en-US"/>
              </w:rPr>
              <w:t>staff retention</w:t>
            </w:r>
          </w:p>
          <w:p w14:paraId="5B960830" w14:textId="26789B7B" w:rsidR="006F127E" w:rsidRDefault="006F127E" w:rsidP="005430F7">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During heatwave all children and class-based staff were based in air-con rooms throughout the day, acknowledging the positive impact on children’s mental health of being in school, staff wellbeing and our working parents’/carers’ mental health</w:t>
            </w:r>
          </w:p>
          <w:p w14:paraId="4F9E6AD6" w14:textId="25DF3AC9" w:rsidR="007D1948" w:rsidRPr="004A61DD" w:rsidRDefault="00A533EC" w:rsidP="004A61DD">
            <w:pPr>
              <w:pStyle w:val="ListParagraph"/>
              <w:numPr>
                <w:ilvl w:val="0"/>
                <w:numId w:val="16"/>
              </w:numPr>
              <w:pBdr>
                <w:top w:val="nil"/>
                <w:left w:val="nil"/>
                <w:bottom w:val="nil"/>
                <w:right w:val="nil"/>
                <w:between w:val="nil"/>
              </w:pBdr>
              <w:shd w:val="clear" w:color="auto" w:fill="FFFFFF"/>
              <w:spacing w:line="240" w:lineRule="auto"/>
              <w:ind w:left="175" w:hanging="175"/>
              <w:rPr>
                <w:rFonts w:asciiTheme="majorHAnsi" w:hAnsiTheme="majorHAnsi" w:cstheme="majorHAnsi"/>
                <w:position w:val="-1"/>
                <w:lang w:eastAsia="en-US"/>
              </w:rPr>
            </w:pPr>
            <w:r w:rsidRPr="00A533EC">
              <w:rPr>
                <w:rFonts w:asciiTheme="majorHAnsi" w:hAnsiTheme="majorHAnsi" w:cstheme="majorHAnsi"/>
                <w:position w:val="-1"/>
                <w:lang w:eastAsia="en-US"/>
              </w:rPr>
              <w:t>During heatwave, recognition that children being outside at morning break time was important for their mental health and planning to do this safely with additional equipment to support low-intensity play. SLT presenc</w:t>
            </w:r>
            <w:r>
              <w:rPr>
                <w:rFonts w:asciiTheme="majorHAnsi" w:hAnsiTheme="majorHAnsi" w:cstheme="majorHAnsi"/>
                <w:position w:val="-1"/>
                <w:lang w:eastAsia="en-US"/>
              </w:rPr>
              <w:t>e in playground to monitor this</w:t>
            </w:r>
          </w:p>
        </w:tc>
      </w:tr>
    </w:tbl>
    <w:tbl>
      <w:tblPr>
        <w:tblW w:w="149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70"/>
        <w:gridCol w:w="4970"/>
        <w:gridCol w:w="965"/>
        <w:gridCol w:w="4005"/>
      </w:tblGrid>
      <w:tr w:rsidR="00181AE1" w:rsidRPr="00B75F50" w14:paraId="783C8018" w14:textId="77777777" w:rsidTr="005A7FEF">
        <w:trPr>
          <w:trHeight w:val="420"/>
        </w:trPr>
        <w:tc>
          <w:tcPr>
            <w:tcW w:w="14910" w:type="dxa"/>
            <w:gridSpan w:val="4"/>
            <w:tcMar>
              <w:top w:w="100" w:type="dxa"/>
              <w:left w:w="100" w:type="dxa"/>
              <w:bottom w:w="100" w:type="dxa"/>
              <w:right w:w="100" w:type="dxa"/>
            </w:tcMar>
          </w:tcPr>
          <w:p w14:paraId="35F93C46" w14:textId="0671B29F" w:rsidR="00E37DB5" w:rsidRPr="00B75F50" w:rsidRDefault="00E37DB5" w:rsidP="00E37DB5">
            <w:pPr>
              <w:widowControl w:val="0"/>
              <w:spacing w:line="240" w:lineRule="auto"/>
              <w:rPr>
                <w:rFonts w:asciiTheme="majorHAnsi" w:hAnsiTheme="majorHAnsi" w:cstheme="majorHAnsi"/>
                <w:b/>
                <w:sz w:val="40"/>
                <w:szCs w:val="40"/>
              </w:rPr>
            </w:pPr>
            <w:r w:rsidRPr="00B75F50">
              <w:rPr>
                <w:rFonts w:asciiTheme="majorHAnsi" w:hAnsiTheme="majorHAnsi" w:cstheme="majorHAnsi"/>
                <w:b/>
                <w:sz w:val="40"/>
                <w:szCs w:val="40"/>
              </w:rPr>
              <w:lastRenderedPageBreak/>
              <w:t>6. Leadership</w:t>
            </w:r>
          </w:p>
          <w:p w14:paraId="358A08AC" w14:textId="77777777" w:rsidR="00E37DB5" w:rsidRPr="00B75F50" w:rsidRDefault="00E37DB5" w:rsidP="00E37DB5">
            <w:pPr>
              <w:widowControl w:val="0"/>
              <w:spacing w:line="240" w:lineRule="auto"/>
              <w:rPr>
                <w:rFonts w:asciiTheme="majorHAnsi" w:hAnsiTheme="majorHAnsi" w:cstheme="majorHAnsi"/>
                <w:b/>
                <w:sz w:val="40"/>
                <w:szCs w:val="40"/>
              </w:rPr>
            </w:pPr>
            <w:r w:rsidRPr="00B75F50">
              <w:rPr>
                <w:rFonts w:asciiTheme="majorHAnsi" w:hAnsiTheme="majorHAnsi" w:cstheme="majorHAnsi"/>
                <w:b/>
                <w:sz w:val="40"/>
                <w:szCs w:val="40"/>
              </w:rPr>
              <w:t>Further develop our community links through effective communication with all stakeholders and improving opportunities for stakeholder engagement.</w:t>
            </w:r>
          </w:p>
          <w:p w14:paraId="0B7B6DA7" w14:textId="77777777" w:rsidR="00181AE1" w:rsidRPr="00B75F50" w:rsidRDefault="00181AE1" w:rsidP="005A7FEF">
            <w:pPr>
              <w:widowControl w:val="0"/>
              <w:spacing w:line="240" w:lineRule="auto"/>
              <w:rPr>
                <w:rFonts w:asciiTheme="majorHAnsi" w:hAnsiTheme="majorHAnsi" w:cstheme="majorHAnsi"/>
              </w:rPr>
            </w:pPr>
          </w:p>
          <w:p w14:paraId="63BD5BDF" w14:textId="77777777" w:rsidR="007B359E" w:rsidRPr="00B75F50" w:rsidRDefault="007B359E" w:rsidP="007B359E">
            <w:pPr>
              <w:widowControl w:val="0"/>
              <w:spacing w:line="240" w:lineRule="auto"/>
              <w:rPr>
                <w:rFonts w:asciiTheme="majorHAnsi" w:hAnsiTheme="majorHAnsi" w:cstheme="majorHAnsi"/>
              </w:rPr>
            </w:pPr>
            <w:r>
              <w:rPr>
                <w:rFonts w:asciiTheme="majorHAnsi" w:hAnsiTheme="majorHAnsi" w:cstheme="majorHAnsi"/>
              </w:rPr>
              <w:t xml:space="preserve">We are committed to further developing our partnership with </w:t>
            </w:r>
            <w:proofErr w:type="spellStart"/>
            <w:r>
              <w:rPr>
                <w:rFonts w:asciiTheme="majorHAnsi" w:hAnsiTheme="majorHAnsi" w:cstheme="majorHAnsi"/>
              </w:rPr>
              <w:t>Woodgrange</w:t>
            </w:r>
            <w:proofErr w:type="spellEnd"/>
            <w:r>
              <w:rPr>
                <w:rFonts w:asciiTheme="majorHAnsi" w:hAnsiTheme="majorHAnsi" w:cstheme="majorHAnsi"/>
              </w:rPr>
              <w:t xml:space="preserve"> Infant School to ensure a smooth transition for pupils joining us, in terms of continuity and progression in terms of both learning and behaviour.</w:t>
            </w:r>
          </w:p>
          <w:p w14:paraId="02571D2F" w14:textId="77777777" w:rsidR="00667A8A" w:rsidRDefault="00837927" w:rsidP="00181AE1">
            <w:pPr>
              <w:widowControl w:val="0"/>
              <w:spacing w:line="240" w:lineRule="auto"/>
              <w:rPr>
                <w:rFonts w:asciiTheme="majorHAnsi" w:hAnsiTheme="majorHAnsi" w:cstheme="majorHAnsi"/>
              </w:rPr>
            </w:pPr>
            <w:r w:rsidRPr="00B75F50">
              <w:rPr>
                <w:rFonts w:asciiTheme="majorHAnsi" w:hAnsiTheme="majorHAnsi" w:cstheme="majorHAnsi"/>
              </w:rPr>
              <w:t xml:space="preserve">Godwin Junior School </w:t>
            </w:r>
            <w:r w:rsidR="004520CD" w:rsidRPr="00B75F50">
              <w:rPr>
                <w:rFonts w:asciiTheme="majorHAnsi" w:hAnsiTheme="majorHAnsi" w:cstheme="majorHAnsi"/>
              </w:rPr>
              <w:t>has a history of links with local schools and community initiatives</w:t>
            </w:r>
            <w:r w:rsidR="005D4598" w:rsidRPr="00B75F50">
              <w:rPr>
                <w:rFonts w:asciiTheme="majorHAnsi" w:hAnsiTheme="majorHAnsi" w:cstheme="majorHAnsi"/>
              </w:rPr>
              <w:t xml:space="preserve"> such as Food Banks, Air Pollution, </w:t>
            </w:r>
            <w:hyperlink r:id="rId19">
              <w:r w:rsidR="005D4598" w:rsidRPr="00B75F50">
                <w:rPr>
                  <w:rFonts w:asciiTheme="majorHAnsi" w:hAnsiTheme="majorHAnsi" w:cstheme="majorHAnsi"/>
                </w:rPr>
                <w:t>Newham Heritage Month</w:t>
              </w:r>
            </w:hyperlink>
            <w:r w:rsidR="005D4598" w:rsidRPr="00B75F50">
              <w:rPr>
                <w:rFonts w:asciiTheme="majorHAnsi" w:hAnsiTheme="majorHAnsi" w:cstheme="majorHAnsi"/>
              </w:rPr>
              <w:t xml:space="preserve">, </w:t>
            </w:r>
            <w:r w:rsidR="00EE763B" w:rsidRPr="00B75F50">
              <w:rPr>
                <w:rFonts w:asciiTheme="majorHAnsi" w:hAnsiTheme="majorHAnsi" w:cstheme="majorHAnsi"/>
              </w:rPr>
              <w:t xml:space="preserve">The Magpie Project, </w:t>
            </w:r>
            <w:proofErr w:type="spellStart"/>
            <w:r w:rsidR="005D4598" w:rsidRPr="00B75F50">
              <w:rPr>
                <w:rFonts w:asciiTheme="majorHAnsi" w:hAnsiTheme="majorHAnsi" w:cstheme="majorHAnsi"/>
              </w:rPr>
              <w:t>Bloomin</w:t>
            </w:r>
            <w:proofErr w:type="spellEnd"/>
            <w:r w:rsidR="005D4598" w:rsidRPr="00B75F50">
              <w:rPr>
                <w:rFonts w:asciiTheme="majorHAnsi" w:hAnsiTheme="majorHAnsi" w:cstheme="majorHAnsi"/>
              </w:rPr>
              <w:t xml:space="preserve">’ Forest Gate etc. </w:t>
            </w:r>
            <w:r w:rsidR="00EE763B" w:rsidRPr="00B75F50">
              <w:rPr>
                <w:rFonts w:asciiTheme="majorHAnsi" w:hAnsiTheme="majorHAnsi" w:cstheme="majorHAnsi"/>
              </w:rPr>
              <w:t>W</w:t>
            </w:r>
            <w:r w:rsidR="005D4598" w:rsidRPr="00B75F50">
              <w:rPr>
                <w:rFonts w:asciiTheme="majorHAnsi" w:hAnsiTheme="majorHAnsi" w:cstheme="majorHAnsi"/>
              </w:rPr>
              <w:t>e hope to</w:t>
            </w:r>
            <w:r w:rsidR="00025575" w:rsidRPr="00B75F50">
              <w:rPr>
                <w:rFonts w:asciiTheme="majorHAnsi" w:hAnsiTheme="majorHAnsi" w:cstheme="majorHAnsi"/>
              </w:rPr>
              <w:t xml:space="preserve"> </w:t>
            </w:r>
            <w:r w:rsidR="00EE763B" w:rsidRPr="00B75F50">
              <w:rPr>
                <w:rFonts w:asciiTheme="majorHAnsi" w:hAnsiTheme="majorHAnsi" w:cstheme="majorHAnsi"/>
              </w:rPr>
              <w:t>strengthen</w:t>
            </w:r>
            <w:r w:rsidR="005D4598" w:rsidRPr="00B75F50">
              <w:rPr>
                <w:rFonts w:asciiTheme="majorHAnsi" w:hAnsiTheme="majorHAnsi" w:cstheme="majorHAnsi"/>
              </w:rPr>
              <w:t xml:space="preserve"> these</w:t>
            </w:r>
            <w:r w:rsidR="00667A8A">
              <w:rPr>
                <w:rFonts w:asciiTheme="majorHAnsi" w:hAnsiTheme="majorHAnsi" w:cstheme="majorHAnsi"/>
              </w:rPr>
              <w:t>,</w:t>
            </w:r>
            <w:r w:rsidR="005D4598" w:rsidRPr="00B75F50">
              <w:rPr>
                <w:rFonts w:asciiTheme="majorHAnsi" w:hAnsiTheme="majorHAnsi" w:cstheme="majorHAnsi"/>
              </w:rPr>
              <w:t xml:space="preserve"> as well as create new one</w:t>
            </w:r>
            <w:r w:rsidR="00E37DB5" w:rsidRPr="00B75F50">
              <w:rPr>
                <w:rFonts w:asciiTheme="majorHAnsi" w:hAnsiTheme="majorHAnsi" w:cstheme="majorHAnsi"/>
              </w:rPr>
              <w:t>s</w:t>
            </w:r>
            <w:r w:rsidR="005D4598" w:rsidRPr="00B75F50">
              <w:rPr>
                <w:rFonts w:asciiTheme="majorHAnsi" w:hAnsiTheme="majorHAnsi" w:cstheme="majorHAnsi"/>
              </w:rPr>
              <w:t xml:space="preserve">; raising the profile of our school within the local area. </w:t>
            </w:r>
          </w:p>
          <w:p w14:paraId="192A57DE" w14:textId="124F0FDD" w:rsidR="00181AE1" w:rsidRDefault="005D4598" w:rsidP="00181AE1">
            <w:pPr>
              <w:widowControl w:val="0"/>
              <w:spacing w:line="240" w:lineRule="auto"/>
              <w:rPr>
                <w:rFonts w:asciiTheme="majorHAnsi" w:hAnsiTheme="majorHAnsi" w:cstheme="majorHAnsi"/>
              </w:rPr>
            </w:pPr>
            <w:r w:rsidRPr="00B75F50">
              <w:rPr>
                <w:rFonts w:asciiTheme="majorHAnsi" w:hAnsiTheme="majorHAnsi" w:cstheme="majorHAnsi"/>
              </w:rPr>
              <w:t xml:space="preserve">Recognising the vital role that parents and carers play in supporting their children’s education, we also seek to </w:t>
            </w:r>
            <w:r w:rsidR="00667A8A">
              <w:rPr>
                <w:rFonts w:asciiTheme="majorHAnsi" w:hAnsiTheme="majorHAnsi" w:cstheme="majorHAnsi"/>
              </w:rPr>
              <w:t xml:space="preserve">further </w:t>
            </w:r>
            <w:r w:rsidRPr="00B75F50">
              <w:rPr>
                <w:rFonts w:asciiTheme="majorHAnsi" w:hAnsiTheme="majorHAnsi" w:cstheme="majorHAnsi"/>
              </w:rPr>
              <w:t>develop our relationship with families</w:t>
            </w:r>
            <w:r w:rsidR="007B359E">
              <w:rPr>
                <w:rFonts w:asciiTheme="majorHAnsi" w:hAnsiTheme="majorHAnsi" w:cstheme="majorHAnsi"/>
              </w:rPr>
              <w:t xml:space="preserve">, as well as </w:t>
            </w:r>
            <w:r w:rsidRPr="00B75F50">
              <w:rPr>
                <w:rFonts w:asciiTheme="majorHAnsi" w:hAnsiTheme="majorHAnsi" w:cstheme="majorHAnsi"/>
              </w:rPr>
              <w:t xml:space="preserve">to </w:t>
            </w:r>
            <w:r w:rsidR="00667A8A">
              <w:rPr>
                <w:rFonts w:asciiTheme="majorHAnsi" w:hAnsiTheme="majorHAnsi" w:cstheme="majorHAnsi"/>
              </w:rPr>
              <w:t xml:space="preserve">work with The Friends of Godwin - </w:t>
            </w:r>
            <w:r w:rsidRPr="00B75F50">
              <w:rPr>
                <w:rFonts w:asciiTheme="majorHAnsi" w:hAnsiTheme="majorHAnsi" w:cstheme="majorHAnsi"/>
              </w:rPr>
              <w:t>our PTA.</w:t>
            </w:r>
          </w:p>
          <w:p w14:paraId="08799BF8" w14:textId="77777777" w:rsidR="005D4598" w:rsidRPr="00B75F50" w:rsidRDefault="005D4598" w:rsidP="00181AE1">
            <w:pPr>
              <w:widowControl w:val="0"/>
              <w:spacing w:line="240" w:lineRule="auto"/>
              <w:rPr>
                <w:rFonts w:asciiTheme="majorHAnsi" w:hAnsiTheme="majorHAnsi" w:cstheme="majorHAnsi"/>
              </w:rPr>
            </w:pPr>
          </w:p>
          <w:p w14:paraId="3C613509" w14:textId="0EEDB114" w:rsidR="00181AE1" w:rsidRPr="00B75F50" w:rsidRDefault="00181AE1" w:rsidP="00237767">
            <w:pPr>
              <w:widowControl w:val="0"/>
              <w:spacing w:line="240" w:lineRule="auto"/>
              <w:rPr>
                <w:rFonts w:asciiTheme="majorHAnsi" w:hAnsiTheme="majorHAnsi" w:cstheme="majorHAnsi"/>
                <w:sz w:val="18"/>
                <w:szCs w:val="18"/>
              </w:rPr>
            </w:pPr>
            <w:r w:rsidRPr="00B75F50">
              <w:rPr>
                <w:rFonts w:asciiTheme="majorHAnsi" w:hAnsiTheme="majorHAnsi" w:cstheme="majorHAnsi"/>
                <w:b/>
              </w:rPr>
              <w:t xml:space="preserve">Led by: </w:t>
            </w:r>
            <w:r w:rsidR="004607ED" w:rsidRPr="00B75F50">
              <w:rPr>
                <w:rFonts w:asciiTheme="majorHAnsi" w:hAnsiTheme="majorHAnsi" w:cstheme="majorHAnsi"/>
                <w:b/>
              </w:rPr>
              <w:t>Head Teacher and Deputy Head</w:t>
            </w:r>
            <w:r w:rsidR="001E25CC">
              <w:rPr>
                <w:rFonts w:asciiTheme="majorHAnsi" w:hAnsiTheme="majorHAnsi" w:cstheme="majorHAnsi"/>
                <w:b/>
              </w:rPr>
              <w:t xml:space="preserve"> Teacher</w:t>
            </w:r>
          </w:p>
        </w:tc>
      </w:tr>
      <w:tr w:rsidR="000964FB" w:rsidRPr="00B75F50" w14:paraId="34EF8E38" w14:textId="77777777" w:rsidTr="00AD3005">
        <w:trPr>
          <w:trHeight w:val="3128"/>
        </w:trPr>
        <w:tc>
          <w:tcPr>
            <w:tcW w:w="10905" w:type="dxa"/>
            <w:gridSpan w:val="3"/>
            <w:vMerge w:val="restart"/>
            <w:tcBorders>
              <w:bottom w:val="single" w:sz="8" w:space="0" w:color="000000"/>
            </w:tcBorders>
            <w:tcMar>
              <w:top w:w="100" w:type="dxa"/>
              <w:left w:w="100" w:type="dxa"/>
              <w:bottom w:w="100" w:type="dxa"/>
              <w:right w:w="100" w:type="dxa"/>
            </w:tcMar>
          </w:tcPr>
          <w:p w14:paraId="440B1327" w14:textId="1E06A8DC" w:rsidR="000964FB" w:rsidRPr="00B75F50" w:rsidRDefault="000964FB" w:rsidP="005A7FEF">
            <w:pPr>
              <w:widowControl w:val="0"/>
              <w:spacing w:line="240" w:lineRule="auto"/>
              <w:rPr>
                <w:rFonts w:asciiTheme="majorHAnsi" w:hAnsiTheme="majorHAnsi" w:cstheme="majorHAnsi"/>
                <w:b/>
              </w:rPr>
            </w:pPr>
            <w:r w:rsidRPr="00B75F50">
              <w:rPr>
                <w:rFonts w:asciiTheme="majorHAnsi" w:hAnsiTheme="majorHAnsi" w:cstheme="majorHAnsi"/>
                <w:b/>
              </w:rPr>
              <w:t>What do we want to achieve?</w:t>
            </w:r>
          </w:p>
          <w:p w14:paraId="6C0BDC13" w14:textId="77777777" w:rsidR="000964FB" w:rsidRDefault="000964FB" w:rsidP="00D802E1">
            <w:pPr>
              <w:widowControl w:val="0"/>
              <w:spacing w:line="240" w:lineRule="auto"/>
              <w:rPr>
                <w:rFonts w:asciiTheme="majorHAnsi" w:hAnsiTheme="majorHAnsi" w:cstheme="majorHAnsi"/>
              </w:rPr>
            </w:pPr>
            <w:r w:rsidRPr="00B75F50">
              <w:rPr>
                <w:rFonts w:asciiTheme="majorHAnsi" w:hAnsiTheme="majorHAnsi" w:cstheme="majorHAnsi"/>
                <w:b/>
                <w:i/>
                <w:color w:val="6AA84F"/>
              </w:rPr>
              <w:t>Intent</w:t>
            </w:r>
            <w:r>
              <w:rPr>
                <w:rFonts w:asciiTheme="majorHAnsi" w:hAnsiTheme="majorHAnsi" w:cstheme="majorHAnsi"/>
              </w:rPr>
              <w:t>:</w:t>
            </w:r>
          </w:p>
          <w:p w14:paraId="727A786A" w14:textId="5F06E9DB" w:rsidR="000964FB" w:rsidRPr="006949AE" w:rsidRDefault="000964FB" w:rsidP="00D802E1">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 xml:space="preserve">Closer working relationship with </w:t>
            </w:r>
            <w:proofErr w:type="spellStart"/>
            <w:r w:rsidRPr="006949AE">
              <w:rPr>
                <w:rFonts w:asciiTheme="majorHAnsi" w:hAnsiTheme="majorHAnsi" w:cstheme="majorHAnsi"/>
              </w:rPr>
              <w:t>Woodgrange</w:t>
            </w:r>
            <w:proofErr w:type="spellEnd"/>
            <w:r w:rsidRPr="006949AE">
              <w:rPr>
                <w:rFonts w:asciiTheme="majorHAnsi" w:hAnsiTheme="majorHAnsi" w:cstheme="majorHAnsi"/>
              </w:rPr>
              <w:t xml:space="preserve"> Infant School which ultimately benefits children who transition between the schools</w:t>
            </w:r>
            <w:r w:rsidR="00FB68AC" w:rsidRPr="006949AE">
              <w:rPr>
                <w:rFonts w:asciiTheme="majorHAnsi" w:hAnsiTheme="majorHAnsi" w:cstheme="majorHAnsi"/>
              </w:rPr>
              <w:t xml:space="preserve"> </w:t>
            </w:r>
            <w:bookmarkStart w:id="0" w:name="_GoBack"/>
            <w:bookmarkEnd w:id="0"/>
          </w:p>
          <w:p w14:paraId="4EF9CC87" w14:textId="0A0AE52F" w:rsidR="000964FB" w:rsidRPr="006949AE" w:rsidRDefault="000964FB" w:rsidP="00D802E1">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Children and staff contribute to activities which support the local community and maintain the school’s high profile</w:t>
            </w:r>
            <w:r w:rsidR="00FB68AC" w:rsidRPr="006949AE">
              <w:rPr>
                <w:rFonts w:asciiTheme="majorHAnsi" w:hAnsiTheme="majorHAnsi" w:cstheme="majorHAnsi"/>
              </w:rPr>
              <w:t xml:space="preserve"> </w:t>
            </w:r>
          </w:p>
          <w:p w14:paraId="4FB495B0" w14:textId="77777777" w:rsidR="009D1FD6"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Prospective parents/carers are aware of the school and our fantastic educational offer</w:t>
            </w:r>
          </w:p>
          <w:p w14:paraId="01669A16" w14:textId="77762233" w:rsidR="000964FB" w:rsidRPr="006949AE" w:rsidRDefault="000964FB" w:rsidP="009D1FD6">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Parents and Carers feel actively involved in the life of the school</w:t>
            </w:r>
            <w:r w:rsidR="009D1FD6" w:rsidRPr="006949AE">
              <w:rPr>
                <w:rFonts w:asciiTheme="majorHAnsi" w:hAnsiTheme="majorHAnsi" w:cstheme="majorHAnsi"/>
              </w:rPr>
              <w:t xml:space="preserve"> </w:t>
            </w:r>
          </w:p>
          <w:p w14:paraId="5831FB82" w14:textId="36F5316E" w:rsidR="000964FB" w:rsidRPr="006949AE" w:rsidRDefault="000964FB" w:rsidP="005D4598">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 xml:space="preserve">Different groups of Parents and Carers feel positive about their child’s experience at Godwin and the communication they have with key individuals within the school </w:t>
            </w:r>
          </w:p>
          <w:p w14:paraId="108A88F1" w14:textId="209D1D87" w:rsidR="000964FB" w:rsidRPr="006949AE" w:rsidRDefault="000964FB" w:rsidP="00CA5524">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The Friends of Godwin continues to support the school’s priorities through fundraising activities</w:t>
            </w:r>
          </w:p>
          <w:p w14:paraId="2DB434E8" w14:textId="193C3CCD" w:rsidR="000964FB" w:rsidRPr="00B75F50" w:rsidRDefault="000964FB" w:rsidP="006949AE">
            <w:pPr>
              <w:widowControl w:val="0"/>
              <w:numPr>
                <w:ilvl w:val="0"/>
                <w:numId w:val="3"/>
              </w:numPr>
              <w:spacing w:line="240" w:lineRule="auto"/>
              <w:rPr>
                <w:rFonts w:asciiTheme="majorHAnsi" w:hAnsiTheme="majorHAnsi" w:cstheme="majorHAnsi"/>
              </w:rPr>
            </w:pPr>
            <w:r w:rsidRPr="006949AE">
              <w:rPr>
                <w:rFonts w:asciiTheme="majorHAnsi" w:hAnsiTheme="majorHAnsi" w:cstheme="majorHAnsi"/>
              </w:rPr>
              <w:t>Revenue is raised through local businesses sponsoring events and through the school applying for grants</w:t>
            </w:r>
            <w:r w:rsidR="00FB68AC" w:rsidRPr="006949AE">
              <w:rPr>
                <w:rFonts w:asciiTheme="majorHAnsi" w:hAnsiTheme="majorHAnsi" w:cstheme="majorHAnsi"/>
              </w:rPr>
              <w:t xml:space="preserve"> </w:t>
            </w:r>
          </w:p>
        </w:tc>
        <w:tc>
          <w:tcPr>
            <w:tcW w:w="4005" w:type="dxa"/>
            <w:tcBorders>
              <w:bottom w:val="single" w:sz="8" w:space="0" w:color="000000"/>
            </w:tcBorders>
            <w:tcMar>
              <w:top w:w="100" w:type="dxa"/>
              <w:left w:w="100" w:type="dxa"/>
              <w:bottom w:w="100" w:type="dxa"/>
              <w:right w:w="100" w:type="dxa"/>
            </w:tcMar>
          </w:tcPr>
          <w:p w14:paraId="755E7A53" w14:textId="77777777" w:rsidR="000964FB" w:rsidRPr="00B75F50" w:rsidRDefault="000964FB" w:rsidP="005A7FEF">
            <w:pPr>
              <w:widowControl w:val="0"/>
              <w:spacing w:line="240" w:lineRule="auto"/>
              <w:rPr>
                <w:rFonts w:asciiTheme="majorHAnsi" w:hAnsiTheme="majorHAnsi" w:cstheme="majorHAnsi"/>
                <w:sz w:val="18"/>
                <w:szCs w:val="18"/>
              </w:rPr>
            </w:pPr>
            <w:r w:rsidRPr="00B75F50">
              <w:rPr>
                <w:rFonts w:asciiTheme="majorHAnsi" w:hAnsiTheme="majorHAnsi" w:cstheme="majorHAnsi"/>
                <w:b/>
                <w:sz w:val="18"/>
                <w:szCs w:val="18"/>
              </w:rPr>
              <w:t xml:space="preserve">How do we know </w:t>
            </w:r>
          </w:p>
          <w:p w14:paraId="4487BE62" w14:textId="77777777" w:rsidR="000964FB" w:rsidRPr="00B75F50" w:rsidRDefault="000964FB" w:rsidP="005A7FEF">
            <w:pPr>
              <w:widowControl w:val="0"/>
              <w:spacing w:line="240" w:lineRule="auto"/>
              <w:rPr>
                <w:rFonts w:asciiTheme="majorHAnsi" w:hAnsiTheme="majorHAnsi" w:cstheme="majorHAnsi"/>
                <w:color w:val="0000FF"/>
                <w:sz w:val="18"/>
                <w:szCs w:val="18"/>
              </w:rPr>
            </w:pPr>
          </w:p>
          <w:p w14:paraId="269F95BD" w14:textId="77777777" w:rsidR="000964FB" w:rsidRPr="00B75F50"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Newsletters</w:t>
            </w:r>
          </w:p>
          <w:p w14:paraId="534028DC" w14:textId="77777777" w:rsidR="000964FB" w:rsidRPr="00B75F50"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Nursery/Year 2 tour feedback</w:t>
            </w:r>
          </w:p>
          <w:p w14:paraId="5F6C5869" w14:textId="77777777" w:rsidR="000964FB" w:rsidRPr="00B75F50"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Friends of Godwin meetings and events</w:t>
            </w:r>
          </w:p>
          <w:p w14:paraId="5A88A1D7" w14:textId="77777777" w:rsidR="000964FB" w:rsidRPr="00B75F50"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Parent/Carer questionnaire results</w:t>
            </w:r>
          </w:p>
          <w:p w14:paraId="46B58BF3" w14:textId="77777777" w:rsidR="000964FB" w:rsidRPr="00B75F50"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Holiday camps and activities</w:t>
            </w:r>
          </w:p>
          <w:p w14:paraId="3DC6B0C2" w14:textId="77777777" w:rsidR="000964FB" w:rsidRDefault="000964FB" w:rsidP="004607ED">
            <w:pPr>
              <w:widowControl w:val="0"/>
              <w:numPr>
                <w:ilvl w:val="0"/>
                <w:numId w:val="1"/>
              </w:numPr>
              <w:spacing w:line="240" w:lineRule="auto"/>
              <w:ind w:left="335"/>
              <w:rPr>
                <w:rFonts w:asciiTheme="majorHAnsi" w:hAnsiTheme="majorHAnsi" w:cstheme="majorHAnsi"/>
              </w:rPr>
            </w:pPr>
            <w:r w:rsidRPr="00B75F50">
              <w:rPr>
                <w:rFonts w:asciiTheme="majorHAnsi" w:hAnsiTheme="majorHAnsi" w:cstheme="majorHAnsi"/>
              </w:rPr>
              <w:t>Successful grant awards</w:t>
            </w:r>
          </w:p>
          <w:p w14:paraId="3CE6679B" w14:textId="754280BA" w:rsidR="000964FB" w:rsidRDefault="000964FB" w:rsidP="004607ED">
            <w:pPr>
              <w:widowControl w:val="0"/>
              <w:numPr>
                <w:ilvl w:val="0"/>
                <w:numId w:val="1"/>
              </w:numPr>
              <w:spacing w:line="240" w:lineRule="auto"/>
              <w:ind w:left="335"/>
              <w:rPr>
                <w:rFonts w:asciiTheme="majorHAnsi" w:hAnsiTheme="majorHAnsi" w:cstheme="majorHAnsi"/>
              </w:rPr>
            </w:pPr>
            <w:r>
              <w:rPr>
                <w:rFonts w:asciiTheme="majorHAnsi" w:hAnsiTheme="majorHAnsi" w:cstheme="majorHAnsi"/>
              </w:rPr>
              <w:t>Head Teacher’s Report to Governors</w:t>
            </w:r>
          </w:p>
          <w:p w14:paraId="135162B3" w14:textId="7570E765" w:rsidR="000964FB" w:rsidRPr="00B75F50" w:rsidRDefault="000964FB" w:rsidP="004607ED">
            <w:pPr>
              <w:widowControl w:val="0"/>
              <w:numPr>
                <w:ilvl w:val="0"/>
                <w:numId w:val="1"/>
              </w:numPr>
              <w:spacing w:line="240" w:lineRule="auto"/>
              <w:ind w:left="335"/>
              <w:rPr>
                <w:rFonts w:asciiTheme="majorHAnsi" w:hAnsiTheme="majorHAnsi" w:cstheme="majorHAnsi"/>
              </w:rPr>
            </w:pPr>
            <w:r>
              <w:rPr>
                <w:rFonts w:asciiTheme="majorHAnsi" w:hAnsiTheme="majorHAnsi" w:cstheme="majorHAnsi"/>
              </w:rPr>
              <w:t>Subject Leader’s Action Plans</w:t>
            </w:r>
          </w:p>
          <w:p w14:paraId="0A77E742" w14:textId="77777777" w:rsidR="000964FB" w:rsidRPr="00B75F50" w:rsidRDefault="000964FB" w:rsidP="008758EF">
            <w:pPr>
              <w:widowControl w:val="0"/>
              <w:spacing w:line="240" w:lineRule="auto"/>
              <w:ind w:left="335"/>
              <w:rPr>
                <w:rFonts w:asciiTheme="majorHAnsi" w:hAnsiTheme="majorHAnsi" w:cstheme="majorHAnsi"/>
              </w:rPr>
            </w:pPr>
          </w:p>
        </w:tc>
      </w:tr>
      <w:tr w:rsidR="000964FB" w:rsidRPr="00B75F50" w14:paraId="39DFC9BA" w14:textId="77777777" w:rsidTr="000964FB">
        <w:trPr>
          <w:trHeight w:val="462"/>
        </w:trPr>
        <w:tc>
          <w:tcPr>
            <w:tcW w:w="10905" w:type="dxa"/>
            <w:gridSpan w:val="3"/>
            <w:vMerge/>
            <w:tcMar>
              <w:top w:w="100" w:type="dxa"/>
              <w:left w:w="100" w:type="dxa"/>
              <w:bottom w:w="100" w:type="dxa"/>
              <w:right w:w="100" w:type="dxa"/>
            </w:tcMar>
          </w:tcPr>
          <w:p w14:paraId="2B458B96" w14:textId="77777777" w:rsidR="000964FB" w:rsidRPr="00B75F50" w:rsidRDefault="000964FB" w:rsidP="005A7FEF">
            <w:pPr>
              <w:widowControl w:val="0"/>
              <w:pBdr>
                <w:top w:val="nil"/>
                <w:left w:val="nil"/>
                <w:bottom w:val="nil"/>
                <w:right w:val="nil"/>
                <w:between w:val="nil"/>
              </w:pBdr>
              <w:spacing w:line="240" w:lineRule="auto"/>
              <w:rPr>
                <w:rFonts w:asciiTheme="majorHAnsi" w:hAnsiTheme="majorHAnsi" w:cstheme="majorHAnsi"/>
              </w:rPr>
            </w:pPr>
          </w:p>
        </w:tc>
        <w:tc>
          <w:tcPr>
            <w:tcW w:w="4005" w:type="dxa"/>
            <w:tcBorders>
              <w:top w:val="single" w:sz="4" w:space="0" w:color="auto"/>
            </w:tcBorders>
            <w:tcMar>
              <w:top w:w="100" w:type="dxa"/>
              <w:left w:w="100" w:type="dxa"/>
              <w:bottom w:w="100" w:type="dxa"/>
              <w:right w:w="100" w:type="dxa"/>
            </w:tcMar>
          </w:tcPr>
          <w:p w14:paraId="2608C7A5" w14:textId="4F1B1155" w:rsidR="000964FB" w:rsidRPr="000964FB" w:rsidRDefault="000964FB" w:rsidP="0075356C">
            <w:pPr>
              <w:widowControl w:val="0"/>
              <w:spacing w:line="240" w:lineRule="auto"/>
              <w:rPr>
                <w:rFonts w:asciiTheme="majorHAnsi" w:hAnsiTheme="majorHAnsi" w:cstheme="majorHAnsi"/>
              </w:rPr>
            </w:pPr>
            <w:r>
              <w:rPr>
                <w:rFonts w:asciiTheme="majorHAnsi" w:hAnsiTheme="majorHAnsi" w:cstheme="majorHAnsi"/>
              </w:rPr>
              <w:t xml:space="preserve">Link Governors: Anna </w:t>
            </w:r>
            <w:proofErr w:type="spellStart"/>
            <w:r>
              <w:rPr>
                <w:rFonts w:asciiTheme="majorHAnsi" w:hAnsiTheme="majorHAnsi" w:cstheme="majorHAnsi"/>
              </w:rPr>
              <w:t>Goodhand</w:t>
            </w:r>
            <w:proofErr w:type="spellEnd"/>
            <w:r>
              <w:rPr>
                <w:rFonts w:asciiTheme="majorHAnsi" w:hAnsiTheme="majorHAnsi" w:cstheme="majorHAnsi"/>
              </w:rPr>
              <w:t>-Anstey</w:t>
            </w:r>
          </w:p>
        </w:tc>
      </w:tr>
      <w:tr w:rsidR="00181AE1" w:rsidRPr="00B75F50" w14:paraId="2F8F6868" w14:textId="77777777" w:rsidTr="005A7FEF">
        <w:trPr>
          <w:trHeight w:val="400"/>
        </w:trPr>
        <w:tc>
          <w:tcPr>
            <w:tcW w:w="14910" w:type="dxa"/>
            <w:gridSpan w:val="4"/>
            <w:tcMar>
              <w:top w:w="100" w:type="dxa"/>
              <w:left w:w="100" w:type="dxa"/>
              <w:bottom w:w="100" w:type="dxa"/>
              <w:right w:w="100" w:type="dxa"/>
            </w:tcMar>
          </w:tcPr>
          <w:p w14:paraId="630773F1" w14:textId="77777777" w:rsidR="00181AE1" w:rsidRPr="00B75F50" w:rsidRDefault="00181AE1" w:rsidP="005A7FEF">
            <w:pPr>
              <w:widowControl w:val="0"/>
              <w:spacing w:line="240" w:lineRule="auto"/>
              <w:rPr>
                <w:rFonts w:asciiTheme="majorHAnsi" w:hAnsiTheme="majorHAnsi" w:cstheme="majorHAnsi"/>
                <w:b/>
              </w:rPr>
            </w:pPr>
            <w:r w:rsidRPr="00B75F50">
              <w:rPr>
                <w:rFonts w:asciiTheme="majorHAnsi" w:hAnsiTheme="majorHAnsi" w:cstheme="majorHAnsi"/>
                <w:b/>
              </w:rPr>
              <w:t>How are we going to make this happen?</w:t>
            </w:r>
          </w:p>
          <w:p w14:paraId="2FF7C536" w14:textId="77777777" w:rsidR="00181AE1" w:rsidRPr="00B75F50" w:rsidRDefault="00181AE1" w:rsidP="005A7FEF">
            <w:pPr>
              <w:widowControl w:val="0"/>
              <w:spacing w:line="240" w:lineRule="auto"/>
              <w:rPr>
                <w:rFonts w:asciiTheme="majorHAnsi" w:hAnsiTheme="majorHAnsi" w:cstheme="majorHAnsi"/>
                <w:b/>
                <w:i/>
                <w:color w:val="6AA84F"/>
              </w:rPr>
            </w:pPr>
            <w:r w:rsidRPr="00B75F50">
              <w:rPr>
                <w:rFonts w:asciiTheme="majorHAnsi" w:hAnsiTheme="majorHAnsi" w:cstheme="majorHAnsi"/>
                <w:b/>
                <w:i/>
                <w:color w:val="6AA84F"/>
              </w:rPr>
              <w:t>Implementation</w:t>
            </w:r>
          </w:p>
          <w:p w14:paraId="4F55683B" w14:textId="77777777" w:rsidR="00181AE1" w:rsidRPr="00B75F50" w:rsidRDefault="00181AE1" w:rsidP="005A7FEF">
            <w:pPr>
              <w:widowControl w:val="0"/>
              <w:spacing w:line="240" w:lineRule="auto"/>
              <w:rPr>
                <w:rFonts w:asciiTheme="majorHAnsi" w:hAnsiTheme="majorHAnsi" w:cstheme="majorHAnsi"/>
                <w:color w:val="0000FF"/>
              </w:rPr>
            </w:pPr>
          </w:p>
          <w:p w14:paraId="174A0BF6" w14:textId="7AB8F903" w:rsidR="007B359E" w:rsidRDefault="007B359E" w:rsidP="008A7AA7">
            <w:pPr>
              <w:widowControl w:val="0"/>
              <w:numPr>
                <w:ilvl w:val="0"/>
                <w:numId w:val="7"/>
              </w:numPr>
              <w:spacing w:line="240" w:lineRule="auto"/>
              <w:rPr>
                <w:rFonts w:asciiTheme="majorHAnsi" w:hAnsiTheme="majorHAnsi" w:cstheme="majorHAnsi"/>
              </w:rPr>
            </w:pPr>
            <w:r>
              <w:rPr>
                <w:rFonts w:asciiTheme="majorHAnsi" w:hAnsiTheme="majorHAnsi" w:cstheme="majorHAnsi"/>
              </w:rPr>
              <w:t>SLT and Subject Leaders across the two schools visit each other’s schools, examine curriculum overviews and modes of delivery</w:t>
            </w:r>
          </w:p>
          <w:p w14:paraId="1A8C8171" w14:textId="77777777" w:rsidR="005D4598" w:rsidRPr="00B75F50" w:rsidRDefault="005D4598"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School to be actively involved in issues and at forefront of initiatives affecting local community</w:t>
            </w:r>
          </w:p>
          <w:p w14:paraId="1B4E9602" w14:textId="77777777" w:rsidR="005D4598" w:rsidRPr="00B75F50" w:rsidRDefault="005D4598"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Workshops for parents and carers to support their children’s learning</w:t>
            </w:r>
          </w:p>
          <w:p w14:paraId="30DD88EB" w14:textId="28128AE4" w:rsidR="005D4598" w:rsidRPr="00B75F50" w:rsidRDefault="005D4598"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Regular coffee mornings for parents and carers to talk to SLT and each other</w:t>
            </w:r>
            <w:r w:rsidR="008758EF" w:rsidRPr="00B75F50">
              <w:rPr>
                <w:rFonts w:asciiTheme="majorHAnsi" w:hAnsiTheme="majorHAnsi" w:cstheme="majorHAnsi"/>
              </w:rPr>
              <w:t xml:space="preserve"> </w:t>
            </w:r>
          </w:p>
          <w:p w14:paraId="3DDA7012" w14:textId="6A6711FC" w:rsidR="00103634" w:rsidRPr="00B75F50" w:rsidRDefault="00103634"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Questionnaires and feedback actively sought e.g. Autumn Term Parent/Carer Survey; SEND Annual Review Feedback</w:t>
            </w:r>
          </w:p>
          <w:p w14:paraId="000A2E12" w14:textId="77777777" w:rsidR="00181AE1" w:rsidRPr="00B75F50" w:rsidRDefault="0058209E"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lastRenderedPageBreak/>
              <w:t xml:space="preserve">School sports hall and grounds are used </w:t>
            </w:r>
            <w:r w:rsidR="008758EF" w:rsidRPr="00B75F50">
              <w:rPr>
                <w:rFonts w:asciiTheme="majorHAnsi" w:hAnsiTheme="majorHAnsi" w:cstheme="majorHAnsi"/>
              </w:rPr>
              <w:t>outside of school hours</w:t>
            </w:r>
            <w:r w:rsidRPr="00B75F50">
              <w:rPr>
                <w:rFonts w:asciiTheme="majorHAnsi" w:hAnsiTheme="majorHAnsi" w:cstheme="majorHAnsi"/>
              </w:rPr>
              <w:t xml:space="preserve"> for activities open to all local children</w:t>
            </w:r>
            <w:r w:rsidR="008758EF" w:rsidRPr="00B75F50">
              <w:rPr>
                <w:rFonts w:asciiTheme="majorHAnsi" w:hAnsiTheme="majorHAnsi" w:cstheme="majorHAnsi"/>
              </w:rPr>
              <w:t>/residents</w:t>
            </w:r>
          </w:p>
          <w:p w14:paraId="21961F9D" w14:textId="7596D4DB" w:rsidR="001434B8" w:rsidRPr="00B75F50" w:rsidRDefault="00025575"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 xml:space="preserve">Support Friends of Godwin to </w:t>
            </w:r>
            <w:r w:rsidR="007B359E">
              <w:rPr>
                <w:rFonts w:asciiTheme="majorHAnsi" w:hAnsiTheme="majorHAnsi" w:cstheme="majorHAnsi"/>
              </w:rPr>
              <w:t>develop so that they are able to plan</w:t>
            </w:r>
            <w:r w:rsidRPr="00B75F50">
              <w:rPr>
                <w:rFonts w:asciiTheme="majorHAnsi" w:hAnsiTheme="majorHAnsi" w:cstheme="majorHAnsi"/>
              </w:rPr>
              <w:t xml:space="preserve"> fundraising events and</w:t>
            </w:r>
            <w:r w:rsidR="007B359E">
              <w:rPr>
                <w:rFonts w:asciiTheme="majorHAnsi" w:hAnsiTheme="majorHAnsi" w:cstheme="majorHAnsi"/>
              </w:rPr>
              <w:t xml:space="preserve"> get</w:t>
            </w:r>
            <w:r w:rsidRPr="00B75F50">
              <w:rPr>
                <w:rFonts w:asciiTheme="majorHAnsi" w:hAnsiTheme="majorHAnsi" w:cstheme="majorHAnsi"/>
              </w:rPr>
              <w:t xml:space="preserve"> </w:t>
            </w:r>
            <w:r w:rsidR="001434B8" w:rsidRPr="00B75F50">
              <w:rPr>
                <w:rFonts w:asciiTheme="majorHAnsi" w:hAnsiTheme="majorHAnsi" w:cstheme="majorHAnsi"/>
              </w:rPr>
              <w:t>support from local businesses</w:t>
            </w:r>
          </w:p>
          <w:p w14:paraId="174790EC" w14:textId="77777777" w:rsidR="001434B8" w:rsidRPr="00B75F50" w:rsidRDefault="001434B8" w:rsidP="008A7AA7">
            <w:pPr>
              <w:widowControl w:val="0"/>
              <w:numPr>
                <w:ilvl w:val="0"/>
                <w:numId w:val="7"/>
              </w:numPr>
              <w:spacing w:line="240" w:lineRule="auto"/>
              <w:rPr>
                <w:rFonts w:asciiTheme="majorHAnsi" w:hAnsiTheme="majorHAnsi" w:cstheme="majorHAnsi"/>
              </w:rPr>
            </w:pPr>
            <w:r w:rsidRPr="00B75F50">
              <w:rPr>
                <w:rFonts w:asciiTheme="majorHAnsi" w:hAnsiTheme="majorHAnsi" w:cstheme="majorHAnsi"/>
              </w:rPr>
              <w:t>The school applies for and is successfully awarded grants which enable us to develop stakeholder/local community engagement</w:t>
            </w:r>
          </w:p>
        </w:tc>
      </w:tr>
      <w:tr w:rsidR="00181AE1" w:rsidRPr="00B75F50" w14:paraId="72902934" w14:textId="77777777" w:rsidTr="005A7FEF">
        <w:trPr>
          <w:trHeight w:val="400"/>
        </w:trPr>
        <w:tc>
          <w:tcPr>
            <w:tcW w:w="14910" w:type="dxa"/>
            <w:gridSpan w:val="4"/>
            <w:tcMar>
              <w:top w:w="100" w:type="dxa"/>
              <w:left w:w="100" w:type="dxa"/>
              <w:bottom w:w="100" w:type="dxa"/>
              <w:right w:w="100" w:type="dxa"/>
            </w:tcMar>
          </w:tcPr>
          <w:p w14:paraId="2BA519E0" w14:textId="77777777" w:rsidR="00181AE1" w:rsidRPr="00B75F50" w:rsidRDefault="00181AE1" w:rsidP="005A7FEF">
            <w:pPr>
              <w:widowControl w:val="0"/>
              <w:pBdr>
                <w:top w:val="nil"/>
                <w:left w:val="nil"/>
                <w:bottom w:val="nil"/>
                <w:right w:val="nil"/>
                <w:between w:val="nil"/>
              </w:pBdr>
              <w:spacing w:line="240" w:lineRule="auto"/>
              <w:rPr>
                <w:rFonts w:asciiTheme="majorHAnsi" w:hAnsiTheme="majorHAnsi" w:cstheme="majorHAnsi"/>
                <w:b/>
              </w:rPr>
            </w:pPr>
            <w:r w:rsidRPr="00B75F50">
              <w:rPr>
                <w:rFonts w:asciiTheme="majorHAnsi" w:hAnsiTheme="majorHAnsi" w:cstheme="majorHAnsi"/>
                <w:b/>
              </w:rPr>
              <w:lastRenderedPageBreak/>
              <w:t>Progress</w:t>
            </w:r>
          </w:p>
          <w:p w14:paraId="77DE73C6" w14:textId="77777777" w:rsidR="00181AE1" w:rsidRPr="00B75F50" w:rsidRDefault="00181AE1" w:rsidP="005A7FEF">
            <w:pPr>
              <w:widowControl w:val="0"/>
              <w:pBdr>
                <w:top w:val="nil"/>
                <w:left w:val="nil"/>
                <w:bottom w:val="nil"/>
                <w:right w:val="nil"/>
                <w:between w:val="nil"/>
              </w:pBdr>
              <w:spacing w:line="240" w:lineRule="auto"/>
              <w:rPr>
                <w:rFonts w:asciiTheme="majorHAnsi" w:hAnsiTheme="majorHAnsi" w:cstheme="majorHAnsi"/>
                <w:b/>
                <w:i/>
                <w:color w:val="6AA84F"/>
              </w:rPr>
            </w:pPr>
            <w:r w:rsidRPr="00B75F50">
              <w:rPr>
                <w:rFonts w:asciiTheme="majorHAnsi" w:hAnsiTheme="majorHAnsi" w:cstheme="majorHAnsi"/>
                <w:b/>
                <w:i/>
                <w:color w:val="6AA84F"/>
              </w:rPr>
              <w:t>Impact</w:t>
            </w:r>
          </w:p>
          <w:p w14:paraId="2C0C651F" w14:textId="1F81678E" w:rsidR="00181AE1" w:rsidRPr="00B75F50" w:rsidRDefault="0087199C" w:rsidP="00F505B0">
            <w:pPr>
              <w:widowControl w:val="0"/>
              <w:pBdr>
                <w:top w:val="nil"/>
                <w:left w:val="nil"/>
                <w:bottom w:val="nil"/>
                <w:right w:val="nil"/>
                <w:between w:val="nil"/>
              </w:pBdr>
              <w:spacing w:line="240" w:lineRule="auto"/>
              <w:rPr>
                <w:rFonts w:asciiTheme="majorHAnsi" w:hAnsiTheme="majorHAnsi" w:cstheme="majorHAnsi"/>
              </w:rPr>
            </w:pPr>
            <w:r w:rsidRPr="00BD01B3">
              <w:rPr>
                <w:rFonts w:asciiTheme="majorHAnsi" w:hAnsiTheme="majorHAnsi" w:cstheme="majorHAnsi"/>
              </w:rPr>
              <w:t xml:space="preserve">Updated </w:t>
            </w:r>
            <w:r>
              <w:rPr>
                <w:rFonts w:asciiTheme="majorHAnsi" w:hAnsiTheme="majorHAnsi" w:cstheme="majorHAnsi"/>
              </w:rPr>
              <w:t>at th</w:t>
            </w:r>
            <w:r w:rsidRPr="00BD01B3">
              <w:rPr>
                <w:rFonts w:asciiTheme="majorHAnsi" w:hAnsiTheme="majorHAnsi" w:cstheme="majorHAnsi"/>
              </w:rPr>
              <w:t>e</w:t>
            </w:r>
            <w:r>
              <w:rPr>
                <w:rFonts w:asciiTheme="majorHAnsi" w:hAnsiTheme="majorHAnsi" w:cstheme="majorHAnsi"/>
              </w:rPr>
              <w:t xml:space="preserve"> end of each term</w:t>
            </w:r>
            <w:r w:rsidR="00F505B0">
              <w:rPr>
                <w:rFonts w:asciiTheme="majorHAnsi" w:hAnsiTheme="majorHAnsi" w:cstheme="majorHAnsi"/>
              </w:rPr>
              <w:t>;</w:t>
            </w:r>
            <w:r w:rsidRPr="00BD01B3">
              <w:rPr>
                <w:rFonts w:asciiTheme="majorHAnsi" w:hAnsiTheme="majorHAnsi" w:cstheme="majorHAnsi"/>
              </w:rPr>
              <w:t xml:space="preserve"> </w:t>
            </w:r>
            <w:r>
              <w:rPr>
                <w:rFonts w:asciiTheme="majorHAnsi" w:hAnsiTheme="majorHAnsi" w:cstheme="majorHAnsi"/>
              </w:rPr>
              <w:t>to be discussed at The</w:t>
            </w:r>
            <w:r w:rsidRPr="00BD01B3">
              <w:rPr>
                <w:rFonts w:asciiTheme="majorHAnsi" w:hAnsiTheme="majorHAnsi" w:cstheme="majorHAnsi"/>
              </w:rPr>
              <w:t xml:space="preserve"> </w:t>
            </w:r>
            <w:r>
              <w:rPr>
                <w:rFonts w:asciiTheme="majorHAnsi" w:hAnsiTheme="majorHAnsi" w:cstheme="majorHAnsi"/>
              </w:rPr>
              <w:t>Quality of Education Committee Meetings</w:t>
            </w:r>
          </w:p>
        </w:tc>
      </w:tr>
      <w:tr w:rsidR="00EE0847" w:rsidRPr="00B75F50" w14:paraId="266577C3" w14:textId="77777777" w:rsidTr="00853F90">
        <w:trPr>
          <w:trHeight w:val="400"/>
        </w:trPr>
        <w:tc>
          <w:tcPr>
            <w:tcW w:w="4970" w:type="dxa"/>
            <w:tcMar>
              <w:top w:w="100" w:type="dxa"/>
              <w:left w:w="100" w:type="dxa"/>
              <w:bottom w:w="100" w:type="dxa"/>
              <w:right w:w="100" w:type="dxa"/>
            </w:tcMar>
          </w:tcPr>
          <w:p w14:paraId="1F89B304" w14:textId="586DE52F" w:rsidR="00EE0847" w:rsidRPr="00B75F50" w:rsidRDefault="00966657" w:rsidP="005B331C">
            <w:pPr>
              <w:jc w:val="center"/>
              <w:rPr>
                <w:rFonts w:asciiTheme="majorHAnsi" w:hAnsiTheme="majorHAnsi" w:cstheme="majorHAnsi"/>
              </w:rPr>
            </w:pPr>
            <w:r>
              <w:rPr>
                <w:rFonts w:asciiTheme="majorHAnsi" w:hAnsiTheme="majorHAnsi" w:cstheme="majorHAnsi"/>
              </w:rPr>
              <w:br w:type="page"/>
              <w:t>Autumn 2025</w:t>
            </w:r>
          </w:p>
        </w:tc>
        <w:tc>
          <w:tcPr>
            <w:tcW w:w="4970" w:type="dxa"/>
          </w:tcPr>
          <w:p w14:paraId="00A57580" w14:textId="5B973DC9" w:rsidR="00EE0847" w:rsidRPr="00B75F50" w:rsidRDefault="00966657" w:rsidP="005B331C">
            <w:pPr>
              <w:jc w:val="center"/>
              <w:rPr>
                <w:rFonts w:asciiTheme="majorHAnsi" w:hAnsiTheme="majorHAnsi" w:cstheme="majorHAnsi"/>
              </w:rPr>
            </w:pPr>
            <w:r>
              <w:rPr>
                <w:rFonts w:asciiTheme="majorHAnsi" w:hAnsiTheme="majorHAnsi" w:cstheme="majorHAnsi"/>
              </w:rPr>
              <w:t>Spring 2026</w:t>
            </w:r>
          </w:p>
        </w:tc>
        <w:tc>
          <w:tcPr>
            <w:tcW w:w="4970" w:type="dxa"/>
            <w:gridSpan w:val="2"/>
          </w:tcPr>
          <w:p w14:paraId="66996931" w14:textId="49BCDC82" w:rsidR="00EE0847" w:rsidRPr="00B75F50" w:rsidRDefault="001434B8" w:rsidP="005B331C">
            <w:pPr>
              <w:widowControl w:val="0"/>
              <w:pBdr>
                <w:top w:val="nil"/>
                <w:left w:val="nil"/>
                <w:bottom w:val="nil"/>
                <w:right w:val="nil"/>
                <w:between w:val="nil"/>
              </w:pBdr>
              <w:spacing w:line="240" w:lineRule="auto"/>
              <w:jc w:val="center"/>
              <w:rPr>
                <w:rFonts w:asciiTheme="majorHAnsi" w:hAnsiTheme="majorHAnsi" w:cstheme="majorHAnsi"/>
              </w:rPr>
            </w:pPr>
            <w:r w:rsidRPr="00B75F50">
              <w:rPr>
                <w:rFonts w:asciiTheme="majorHAnsi" w:hAnsiTheme="majorHAnsi" w:cstheme="majorHAnsi"/>
              </w:rPr>
              <w:t xml:space="preserve">Summer </w:t>
            </w:r>
            <w:r w:rsidR="00966657">
              <w:rPr>
                <w:rFonts w:asciiTheme="majorHAnsi" w:hAnsiTheme="majorHAnsi" w:cstheme="majorHAnsi"/>
              </w:rPr>
              <w:t>2026</w:t>
            </w:r>
          </w:p>
        </w:tc>
      </w:tr>
      <w:tr w:rsidR="00EE0847" w:rsidRPr="00B75F50" w14:paraId="02DF39E0" w14:textId="77777777" w:rsidTr="00853F90">
        <w:trPr>
          <w:trHeight w:val="400"/>
        </w:trPr>
        <w:tc>
          <w:tcPr>
            <w:tcW w:w="4970" w:type="dxa"/>
            <w:tcMar>
              <w:top w:w="100" w:type="dxa"/>
              <w:left w:w="100" w:type="dxa"/>
              <w:bottom w:w="100" w:type="dxa"/>
              <w:right w:w="100" w:type="dxa"/>
            </w:tcMar>
          </w:tcPr>
          <w:p w14:paraId="5E2B4E36" w14:textId="77777777" w:rsidR="0020046B" w:rsidRPr="0075356C"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 xml:space="preserve">HT visited </w:t>
            </w:r>
            <w:proofErr w:type="spellStart"/>
            <w:r w:rsidRPr="0075356C">
              <w:rPr>
                <w:rFonts w:asciiTheme="majorHAnsi" w:hAnsiTheme="majorHAnsi" w:cstheme="majorHAnsi"/>
              </w:rPr>
              <w:t>Woodgrange’s</w:t>
            </w:r>
            <w:proofErr w:type="spellEnd"/>
            <w:r w:rsidRPr="0075356C">
              <w:rPr>
                <w:rFonts w:asciiTheme="majorHAnsi" w:hAnsiTheme="majorHAnsi" w:cstheme="majorHAnsi"/>
              </w:rPr>
              <w:t xml:space="preserve"> Autumn Term SIP visit – supports closer working between the schools</w:t>
            </w:r>
          </w:p>
          <w:p w14:paraId="3E645CD0" w14:textId="77777777" w:rsidR="0020046B" w:rsidRPr="00352149"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 xml:space="preserve">SDP priorities shared between schools - supports </w:t>
            </w:r>
            <w:r w:rsidRPr="00352149">
              <w:rPr>
                <w:rFonts w:asciiTheme="majorHAnsi" w:hAnsiTheme="majorHAnsi" w:cstheme="majorHAnsi"/>
              </w:rPr>
              <w:t>closer working between the schools</w:t>
            </w:r>
          </w:p>
          <w:p w14:paraId="3900EB94" w14:textId="62E5D7C5" w:rsidR="0020046B" w:rsidRPr="00352149" w:rsidRDefault="0020046B" w:rsidP="0020046B">
            <w:pPr>
              <w:pStyle w:val="ListParagraph"/>
              <w:numPr>
                <w:ilvl w:val="0"/>
                <w:numId w:val="16"/>
              </w:numPr>
              <w:spacing w:line="240" w:lineRule="auto"/>
              <w:ind w:left="318" w:hanging="284"/>
              <w:rPr>
                <w:rFonts w:asciiTheme="majorHAnsi" w:hAnsiTheme="majorHAnsi" w:cstheme="majorHAnsi"/>
              </w:rPr>
            </w:pPr>
            <w:r w:rsidRPr="00352149">
              <w:rPr>
                <w:rFonts w:asciiTheme="majorHAnsi" w:hAnsiTheme="majorHAnsi" w:cstheme="majorHAnsi"/>
              </w:rPr>
              <w:t>Half-termly coffee mornings well-attended with good discussion</w:t>
            </w:r>
          </w:p>
          <w:p w14:paraId="6B227C61" w14:textId="77777777" w:rsidR="0020046B" w:rsidRPr="0075356C"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Tours for prospective parents/carers popular, with positive feedback</w:t>
            </w:r>
          </w:p>
          <w:p w14:paraId="1F8FFEC5" w14:textId="135E2BBF" w:rsidR="0020046B" w:rsidRPr="0075356C"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Friends of Godwin</w:t>
            </w:r>
            <w:r w:rsidR="00D1696D" w:rsidRPr="0075356C">
              <w:rPr>
                <w:rFonts w:asciiTheme="majorHAnsi" w:hAnsiTheme="majorHAnsi" w:cstheme="majorHAnsi"/>
              </w:rPr>
              <w:t xml:space="preserve"> organised </w:t>
            </w:r>
            <w:r w:rsidRPr="0075356C">
              <w:rPr>
                <w:rFonts w:asciiTheme="majorHAnsi" w:hAnsiTheme="majorHAnsi" w:cstheme="majorHAnsi"/>
              </w:rPr>
              <w:t>numerous fundraising events</w:t>
            </w:r>
            <w:r w:rsidR="00D1696D" w:rsidRPr="0075356C">
              <w:rPr>
                <w:rFonts w:asciiTheme="majorHAnsi" w:hAnsiTheme="majorHAnsi" w:cstheme="majorHAnsi"/>
              </w:rPr>
              <w:t>, which were</w:t>
            </w:r>
            <w:r w:rsidRPr="0075356C">
              <w:rPr>
                <w:rFonts w:asciiTheme="majorHAnsi" w:hAnsiTheme="majorHAnsi" w:cstheme="majorHAnsi"/>
              </w:rPr>
              <w:t xml:space="preserve"> well-supported by local community e.g. Bake Sales, Winter Fair</w:t>
            </w:r>
          </w:p>
          <w:p w14:paraId="1EC0F6E3" w14:textId="0665B3AE" w:rsidR="00D1696D" w:rsidRPr="0075356C" w:rsidRDefault="00D1696D"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One parent fundraised to purchase replacement guitars – significant attention</w:t>
            </w:r>
          </w:p>
          <w:p w14:paraId="57C5AB47" w14:textId="77777777" w:rsidR="0020046B" w:rsidRPr="0075356C"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 xml:space="preserve">School has organised foodbank appeals to support members of local community </w:t>
            </w:r>
          </w:p>
          <w:p w14:paraId="65C01A4F" w14:textId="73EEBCF1" w:rsidR="00D1696D" w:rsidRPr="0075356C" w:rsidRDefault="00D1696D"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Former pupil who is now studying to be a teacher volunteered supporting teaching and learning one day per week</w:t>
            </w:r>
            <w:r w:rsidR="0075356C">
              <w:rPr>
                <w:rFonts w:asciiTheme="majorHAnsi" w:hAnsiTheme="majorHAnsi" w:cstheme="majorHAnsi"/>
              </w:rPr>
              <w:t xml:space="preserve"> – community engagement</w:t>
            </w:r>
          </w:p>
          <w:p w14:paraId="6B10DE66" w14:textId="78358FFD" w:rsidR="00D1696D" w:rsidRPr="0075356C" w:rsidRDefault="00D1696D" w:rsidP="00D1696D">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5 former pupils returned for their voluntary Work Experience placements supporting teaching and learning for one week</w:t>
            </w:r>
            <w:r w:rsidR="0075356C">
              <w:rPr>
                <w:rFonts w:asciiTheme="majorHAnsi" w:hAnsiTheme="majorHAnsi" w:cstheme="majorHAnsi"/>
              </w:rPr>
              <w:t xml:space="preserve"> – community engagement</w:t>
            </w:r>
          </w:p>
          <w:p w14:paraId="44C40B1C" w14:textId="646940DB" w:rsidR="00010681" w:rsidRPr="0075356C" w:rsidRDefault="0020046B"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Reading Volunteer listen</w:t>
            </w:r>
            <w:r w:rsidR="00D1696D" w:rsidRPr="0075356C">
              <w:rPr>
                <w:rFonts w:asciiTheme="majorHAnsi" w:hAnsiTheme="majorHAnsi" w:cstheme="majorHAnsi"/>
              </w:rPr>
              <w:t>ed</w:t>
            </w:r>
            <w:r w:rsidRPr="0075356C">
              <w:rPr>
                <w:rFonts w:asciiTheme="majorHAnsi" w:hAnsiTheme="majorHAnsi" w:cstheme="majorHAnsi"/>
              </w:rPr>
              <w:t xml:space="preserve"> to children read every week</w:t>
            </w:r>
            <w:r w:rsidR="0075356C">
              <w:rPr>
                <w:rFonts w:asciiTheme="majorHAnsi" w:hAnsiTheme="majorHAnsi" w:cstheme="majorHAnsi"/>
              </w:rPr>
              <w:t xml:space="preserve"> – community engagement</w:t>
            </w:r>
          </w:p>
          <w:p w14:paraId="36DD0597" w14:textId="36DF37A5" w:rsidR="00D1696D" w:rsidRPr="0075356C" w:rsidRDefault="00D1696D" w:rsidP="00D1696D">
            <w:pPr>
              <w:pStyle w:val="ListParagraph"/>
              <w:numPr>
                <w:ilvl w:val="0"/>
                <w:numId w:val="16"/>
              </w:numPr>
              <w:spacing w:line="240" w:lineRule="auto"/>
              <w:ind w:left="318" w:hanging="284"/>
              <w:rPr>
                <w:rFonts w:asciiTheme="majorHAnsi" w:hAnsiTheme="majorHAnsi" w:cstheme="majorHAnsi"/>
                <w:position w:val="-1"/>
                <w:lang w:eastAsia="en-US"/>
              </w:rPr>
            </w:pPr>
            <w:r w:rsidRPr="0075356C">
              <w:rPr>
                <w:rFonts w:asciiTheme="majorHAnsi" w:hAnsiTheme="majorHAnsi" w:cstheme="majorHAnsi"/>
              </w:rPr>
              <w:t>Year 3 Gamelan performance</w:t>
            </w:r>
            <w:r w:rsidRPr="0075356C">
              <w:rPr>
                <w:rFonts w:asciiTheme="majorHAnsi" w:hAnsiTheme="majorHAnsi" w:cstheme="majorHAnsi"/>
                <w:position w:val="-1"/>
                <w:lang w:eastAsia="en-US"/>
              </w:rPr>
              <w:t xml:space="preserve"> provided the opportunity for new parents/carers to feel welcomed to the school</w:t>
            </w:r>
          </w:p>
          <w:p w14:paraId="2FEB08C4" w14:textId="2061DF4C" w:rsidR="00D1696D" w:rsidRPr="0075356C" w:rsidRDefault="00D1696D" w:rsidP="00D1696D">
            <w:pPr>
              <w:pStyle w:val="ListParagraph"/>
              <w:numPr>
                <w:ilvl w:val="0"/>
                <w:numId w:val="16"/>
              </w:numPr>
              <w:spacing w:line="240" w:lineRule="auto"/>
              <w:ind w:left="318" w:hanging="284"/>
              <w:rPr>
                <w:rFonts w:asciiTheme="majorHAnsi" w:hAnsiTheme="majorHAnsi" w:cstheme="majorHAnsi"/>
                <w:position w:val="-1"/>
                <w:lang w:eastAsia="en-US"/>
              </w:rPr>
            </w:pPr>
            <w:r w:rsidRPr="0075356C">
              <w:rPr>
                <w:rFonts w:asciiTheme="majorHAnsi" w:hAnsiTheme="majorHAnsi" w:cstheme="majorHAnsi"/>
                <w:position w:val="-1"/>
                <w:lang w:eastAsia="en-US"/>
              </w:rPr>
              <w:t xml:space="preserve">Christmas performances for each class provided the opportunity for parents/carers to feel part of </w:t>
            </w:r>
            <w:r w:rsidRPr="0075356C">
              <w:rPr>
                <w:rFonts w:asciiTheme="majorHAnsi" w:hAnsiTheme="majorHAnsi" w:cstheme="majorHAnsi"/>
                <w:position w:val="-1"/>
                <w:lang w:eastAsia="en-US"/>
              </w:rPr>
              <w:lastRenderedPageBreak/>
              <w:t>the school</w:t>
            </w:r>
          </w:p>
          <w:p w14:paraId="1EC72F07" w14:textId="77777777" w:rsidR="00D1696D" w:rsidRDefault="0075356C" w:rsidP="0020046B">
            <w:pPr>
              <w:pStyle w:val="ListParagraph"/>
              <w:numPr>
                <w:ilvl w:val="0"/>
                <w:numId w:val="16"/>
              </w:numPr>
              <w:spacing w:line="240" w:lineRule="auto"/>
              <w:ind w:left="318" w:hanging="284"/>
              <w:rPr>
                <w:rFonts w:asciiTheme="majorHAnsi" w:hAnsiTheme="majorHAnsi" w:cstheme="majorHAnsi"/>
              </w:rPr>
            </w:pPr>
            <w:r w:rsidRPr="0075356C">
              <w:rPr>
                <w:rFonts w:asciiTheme="majorHAnsi" w:hAnsiTheme="majorHAnsi" w:cstheme="majorHAnsi"/>
              </w:rPr>
              <w:t>Successful Tesco grant of £1000 awarded – Godwin Fruit for All</w:t>
            </w:r>
          </w:p>
          <w:p w14:paraId="03405DD9" w14:textId="2B5AB840" w:rsidR="00831E39" w:rsidRPr="00B75F50" w:rsidRDefault="00831E39" w:rsidP="0020046B">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Newham Learning triad working with Avenue and St Luke’s Primary Schools</w:t>
            </w:r>
          </w:p>
        </w:tc>
        <w:tc>
          <w:tcPr>
            <w:tcW w:w="4970" w:type="dxa"/>
          </w:tcPr>
          <w:p w14:paraId="65C01C18" w14:textId="68DFF93A" w:rsidR="0075356C" w:rsidRDefault="0075356C" w:rsidP="0075356C">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lastRenderedPageBreak/>
              <w:t>F</w:t>
            </w:r>
            <w:r w:rsidRPr="0075356C">
              <w:rPr>
                <w:rFonts w:asciiTheme="majorHAnsi" w:hAnsiTheme="majorHAnsi" w:cstheme="majorHAnsi"/>
              </w:rPr>
              <w:t>ormer pupils returned for</w:t>
            </w:r>
            <w:r>
              <w:rPr>
                <w:rFonts w:asciiTheme="majorHAnsi" w:hAnsiTheme="majorHAnsi" w:cstheme="majorHAnsi"/>
              </w:rPr>
              <w:t xml:space="preserve"> voluntary </w:t>
            </w:r>
            <w:r w:rsidRPr="0075356C">
              <w:rPr>
                <w:rFonts w:asciiTheme="majorHAnsi" w:hAnsiTheme="majorHAnsi" w:cstheme="majorHAnsi"/>
              </w:rPr>
              <w:t xml:space="preserve">experience supporting teaching and learning </w:t>
            </w:r>
            <w:r>
              <w:rPr>
                <w:rFonts w:asciiTheme="majorHAnsi" w:hAnsiTheme="majorHAnsi" w:cstheme="majorHAnsi"/>
              </w:rPr>
              <w:t>every week– community engagement</w:t>
            </w:r>
          </w:p>
          <w:p w14:paraId="73690D9E" w14:textId="7D0AD231" w:rsidR="0075356C" w:rsidRDefault="0075356C" w:rsidP="0075356C">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School sports hall hired during half term by an external organisation for their staff CPL</w:t>
            </w:r>
          </w:p>
          <w:p w14:paraId="41428878" w14:textId="088B62FE" w:rsidR="00352149" w:rsidRPr="00352149" w:rsidRDefault="00352149" w:rsidP="00352149">
            <w:pPr>
              <w:pStyle w:val="ListParagraph"/>
              <w:numPr>
                <w:ilvl w:val="0"/>
                <w:numId w:val="16"/>
              </w:numPr>
              <w:spacing w:line="240" w:lineRule="auto"/>
              <w:ind w:left="318" w:hanging="284"/>
              <w:rPr>
                <w:rFonts w:asciiTheme="majorHAnsi" w:hAnsiTheme="majorHAnsi" w:cstheme="majorHAnsi"/>
              </w:rPr>
            </w:pPr>
            <w:r w:rsidRPr="00352149">
              <w:rPr>
                <w:rFonts w:asciiTheme="majorHAnsi" w:hAnsiTheme="majorHAnsi" w:cstheme="majorHAnsi"/>
              </w:rPr>
              <w:t>Visit by Baroness Lyn Brown to enrich Parliament Week</w:t>
            </w:r>
          </w:p>
          <w:p w14:paraId="307A4454" w14:textId="2DFDB8D5" w:rsidR="00352149" w:rsidRDefault="00352149" w:rsidP="00352149">
            <w:pPr>
              <w:pStyle w:val="ListParagraph"/>
              <w:numPr>
                <w:ilvl w:val="0"/>
                <w:numId w:val="16"/>
              </w:numPr>
              <w:spacing w:line="240" w:lineRule="auto"/>
              <w:ind w:left="318" w:hanging="284"/>
              <w:rPr>
                <w:rFonts w:asciiTheme="majorHAnsi" w:hAnsiTheme="majorHAnsi" w:cstheme="majorHAnsi"/>
              </w:rPr>
            </w:pPr>
            <w:r w:rsidRPr="00352149">
              <w:rPr>
                <w:rFonts w:asciiTheme="majorHAnsi" w:hAnsiTheme="majorHAnsi" w:cstheme="majorHAnsi"/>
              </w:rPr>
              <w:t xml:space="preserve">Continue to liaise with </w:t>
            </w:r>
            <w:proofErr w:type="spellStart"/>
            <w:r w:rsidRPr="00352149">
              <w:rPr>
                <w:rFonts w:asciiTheme="majorHAnsi" w:hAnsiTheme="majorHAnsi" w:cstheme="majorHAnsi"/>
              </w:rPr>
              <w:t>Woodgrange</w:t>
            </w:r>
            <w:proofErr w:type="spellEnd"/>
            <w:r w:rsidRPr="00352149">
              <w:rPr>
                <w:rFonts w:asciiTheme="majorHAnsi" w:hAnsiTheme="majorHAnsi" w:cstheme="majorHAnsi"/>
              </w:rPr>
              <w:t xml:space="preserve"> Infant School and Forest Gate Community School on school attendance where siblings are concerned. </w:t>
            </w:r>
          </w:p>
          <w:p w14:paraId="25E4410D" w14:textId="38BC0342" w:rsidR="008951C4" w:rsidRPr="00352149" w:rsidRDefault="008951C4" w:rsidP="0035214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Hosted a UNICEF RRSA visit, showcasing the work we do to our MP and London’s Violence Reduction Unit – significant accolade to have been selected</w:t>
            </w:r>
          </w:p>
          <w:p w14:paraId="5D9C1119" w14:textId="489E1013" w:rsidR="00352149" w:rsidRPr="00352149" w:rsidRDefault="00352149" w:rsidP="00352149">
            <w:pPr>
              <w:pStyle w:val="ListParagraph"/>
              <w:numPr>
                <w:ilvl w:val="0"/>
                <w:numId w:val="16"/>
              </w:numPr>
              <w:spacing w:line="240" w:lineRule="auto"/>
              <w:ind w:left="318" w:hanging="284"/>
              <w:rPr>
                <w:rFonts w:asciiTheme="majorHAnsi" w:hAnsiTheme="majorHAnsi" w:cstheme="majorHAnsi"/>
              </w:rPr>
            </w:pPr>
            <w:r w:rsidRPr="00352149">
              <w:rPr>
                <w:rFonts w:asciiTheme="majorHAnsi" w:hAnsiTheme="majorHAnsi" w:cstheme="majorHAnsi"/>
              </w:rPr>
              <w:t>Friends of Godwin continue to organise fundraising events – e.g.</w:t>
            </w:r>
            <w:r w:rsidR="007B6391">
              <w:rPr>
                <w:rFonts w:asciiTheme="majorHAnsi" w:hAnsiTheme="majorHAnsi" w:cstheme="majorHAnsi"/>
              </w:rPr>
              <w:t xml:space="preserve"> Bake Sale, Clothes C</w:t>
            </w:r>
            <w:r w:rsidRPr="00352149">
              <w:rPr>
                <w:rFonts w:asciiTheme="majorHAnsi" w:hAnsiTheme="majorHAnsi" w:cstheme="majorHAnsi"/>
              </w:rPr>
              <w:t xml:space="preserve">ollection </w:t>
            </w:r>
          </w:p>
          <w:p w14:paraId="4748C9F8" w14:textId="525B2858" w:rsidR="00352149" w:rsidRDefault="00352149" w:rsidP="00352149">
            <w:pPr>
              <w:pStyle w:val="ListParagraph"/>
              <w:numPr>
                <w:ilvl w:val="0"/>
                <w:numId w:val="16"/>
              </w:numPr>
              <w:spacing w:line="240" w:lineRule="auto"/>
              <w:ind w:left="318" w:hanging="284"/>
              <w:rPr>
                <w:rFonts w:asciiTheme="majorHAnsi" w:hAnsiTheme="majorHAnsi" w:cstheme="majorHAnsi"/>
              </w:rPr>
            </w:pPr>
            <w:r w:rsidRPr="00352149">
              <w:rPr>
                <w:rFonts w:asciiTheme="majorHAnsi" w:hAnsiTheme="majorHAnsi" w:cstheme="majorHAnsi"/>
              </w:rPr>
              <w:t xml:space="preserve">Year 6 charity event for </w:t>
            </w:r>
            <w:proofErr w:type="spellStart"/>
            <w:r w:rsidRPr="00352149">
              <w:rPr>
                <w:rFonts w:asciiTheme="majorHAnsi" w:hAnsiTheme="majorHAnsi" w:cstheme="majorHAnsi"/>
              </w:rPr>
              <w:t>Childline</w:t>
            </w:r>
            <w:proofErr w:type="spellEnd"/>
            <w:r w:rsidR="00831E39">
              <w:rPr>
                <w:rFonts w:asciiTheme="majorHAnsi" w:hAnsiTheme="majorHAnsi" w:cstheme="majorHAnsi"/>
              </w:rPr>
              <w:t xml:space="preserve"> </w:t>
            </w:r>
          </w:p>
          <w:p w14:paraId="78B44AB1" w14:textId="5B053719" w:rsidR="00352149" w:rsidRDefault="006E4B44" w:rsidP="0035214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 xml:space="preserve">PSHE lead presented </w:t>
            </w:r>
            <w:r w:rsidRPr="006E4B44">
              <w:rPr>
                <w:rFonts w:asciiTheme="majorHAnsi" w:hAnsiTheme="majorHAnsi" w:cstheme="majorHAnsi"/>
              </w:rPr>
              <w:t xml:space="preserve">RHE and RSHE </w:t>
            </w:r>
            <w:r>
              <w:rPr>
                <w:rFonts w:asciiTheme="majorHAnsi" w:hAnsiTheme="majorHAnsi" w:cstheme="majorHAnsi"/>
              </w:rPr>
              <w:t>curriculum and rationale to governors, resulted in all governors being aware of reasons for decisions school has made</w:t>
            </w:r>
          </w:p>
          <w:p w14:paraId="52A9F6CA" w14:textId="102A6219" w:rsidR="00DF416D" w:rsidRPr="006E4B44" w:rsidRDefault="00DF416D" w:rsidP="00352149">
            <w:pPr>
              <w:pStyle w:val="ListParagraph"/>
              <w:numPr>
                <w:ilvl w:val="0"/>
                <w:numId w:val="16"/>
              </w:numPr>
              <w:spacing w:line="240" w:lineRule="auto"/>
              <w:ind w:left="318" w:hanging="284"/>
              <w:rPr>
                <w:rFonts w:asciiTheme="majorHAnsi" w:hAnsiTheme="majorHAnsi" w:cstheme="majorHAnsi"/>
              </w:rPr>
            </w:pPr>
            <w:r>
              <w:rPr>
                <w:rFonts w:asciiTheme="majorHAnsi" w:hAnsiTheme="majorHAnsi" w:cstheme="majorHAnsi"/>
              </w:rPr>
              <w:t>Newham Learning triad working with Avenue and St Luke’s Primary Schools</w:t>
            </w:r>
          </w:p>
          <w:p w14:paraId="64B982D1" w14:textId="58FCD0E0" w:rsidR="008A1050" w:rsidRPr="00B75F50" w:rsidRDefault="008A1050" w:rsidP="00903681">
            <w:pPr>
              <w:pStyle w:val="ListParagraph"/>
              <w:shd w:val="clear" w:color="auto" w:fill="FFFFFF"/>
              <w:spacing w:line="240" w:lineRule="auto"/>
              <w:ind w:left="175"/>
              <w:rPr>
                <w:rFonts w:asciiTheme="majorHAnsi" w:hAnsiTheme="majorHAnsi" w:cstheme="majorHAnsi"/>
              </w:rPr>
            </w:pPr>
          </w:p>
        </w:tc>
        <w:tc>
          <w:tcPr>
            <w:tcW w:w="4970" w:type="dxa"/>
            <w:gridSpan w:val="2"/>
          </w:tcPr>
          <w:p w14:paraId="75A39A11" w14:textId="77777777" w:rsidR="007C0708" w:rsidRDefault="007C0708" w:rsidP="007C0708">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 xml:space="preserve">Inclusion Leader attended </w:t>
            </w:r>
            <w:proofErr w:type="spellStart"/>
            <w:r>
              <w:rPr>
                <w:rFonts w:asciiTheme="majorHAnsi" w:hAnsiTheme="majorHAnsi" w:cstheme="majorHAnsi"/>
              </w:rPr>
              <w:t>Woodgrange</w:t>
            </w:r>
            <w:proofErr w:type="spellEnd"/>
            <w:r>
              <w:rPr>
                <w:rFonts w:asciiTheme="majorHAnsi" w:hAnsiTheme="majorHAnsi" w:cstheme="majorHAnsi"/>
              </w:rPr>
              <w:t xml:space="preserve"> Year 2 Annual Reviews for children in receipt of High Needs Funding who will be joining us in September – this supports a smooth transition and ensures that our staff are aware of the needs of new pupils</w:t>
            </w:r>
          </w:p>
          <w:p w14:paraId="01F6C032" w14:textId="54C26738" w:rsidR="006E1E7F" w:rsidRDefault="006E1E7F" w:rsidP="007C0708">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 xml:space="preserve">Transition visits for </w:t>
            </w:r>
            <w:r w:rsidR="00DF416D">
              <w:rPr>
                <w:rFonts w:asciiTheme="majorHAnsi" w:hAnsiTheme="majorHAnsi" w:cstheme="majorHAnsi"/>
              </w:rPr>
              <w:t xml:space="preserve">Year 2 pupils from </w:t>
            </w:r>
            <w:proofErr w:type="spellStart"/>
            <w:r w:rsidR="00DF416D">
              <w:rPr>
                <w:rFonts w:asciiTheme="majorHAnsi" w:hAnsiTheme="majorHAnsi" w:cstheme="majorHAnsi"/>
              </w:rPr>
              <w:t>Woodgrange</w:t>
            </w:r>
            <w:proofErr w:type="spellEnd"/>
            <w:r w:rsidR="00DF416D">
              <w:rPr>
                <w:rFonts w:asciiTheme="majorHAnsi" w:hAnsiTheme="majorHAnsi" w:cstheme="majorHAnsi"/>
              </w:rPr>
              <w:t>, as well as a transition meeting for their parents/carers</w:t>
            </w:r>
            <w:r w:rsidR="00975FE9">
              <w:rPr>
                <w:rFonts w:asciiTheme="majorHAnsi" w:hAnsiTheme="majorHAnsi" w:cstheme="majorHAnsi"/>
              </w:rPr>
              <w:t xml:space="preserve"> – ensures smooth transition</w:t>
            </w:r>
            <w:r w:rsidR="00DF416D">
              <w:rPr>
                <w:rFonts w:asciiTheme="majorHAnsi" w:hAnsiTheme="majorHAnsi" w:cstheme="majorHAnsi"/>
              </w:rPr>
              <w:t xml:space="preserve"> </w:t>
            </w:r>
          </w:p>
          <w:p w14:paraId="1499FE81" w14:textId="75C739EC" w:rsidR="001808D9" w:rsidRDefault="00975FE9" w:rsidP="007C0708">
            <w:pPr>
              <w:pStyle w:val="ListParagraph"/>
              <w:numPr>
                <w:ilvl w:val="0"/>
                <w:numId w:val="16"/>
              </w:numPr>
              <w:shd w:val="clear" w:color="auto" w:fill="FFFFFF"/>
              <w:ind w:left="175" w:hanging="175"/>
              <w:rPr>
                <w:rFonts w:asciiTheme="majorHAnsi" w:hAnsiTheme="majorHAnsi" w:cstheme="majorHAnsi"/>
              </w:rPr>
            </w:pPr>
            <w:r>
              <w:rPr>
                <w:rFonts w:asciiTheme="majorHAnsi" w:hAnsiTheme="majorHAnsi" w:cstheme="majorHAnsi"/>
              </w:rPr>
              <w:t xml:space="preserve">Year 2 pupils at </w:t>
            </w:r>
            <w:proofErr w:type="spellStart"/>
            <w:r>
              <w:rPr>
                <w:rFonts w:asciiTheme="majorHAnsi" w:hAnsiTheme="majorHAnsi" w:cstheme="majorHAnsi"/>
              </w:rPr>
              <w:t>Woodgrange</w:t>
            </w:r>
            <w:proofErr w:type="spellEnd"/>
            <w:r>
              <w:rPr>
                <w:rFonts w:asciiTheme="majorHAnsi" w:hAnsiTheme="majorHAnsi" w:cstheme="majorHAnsi"/>
              </w:rPr>
              <w:t xml:space="preserve"> </w:t>
            </w:r>
            <w:r w:rsidR="001808D9">
              <w:rPr>
                <w:rFonts w:asciiTheme="majorHAnsi" w:hAnsiTheme="majorHAnsi" w:cstheme="majorHAnsi"/>
              </w:rPr>
              <w:t>attend</w:t>
            </w:r>
            <w:r>
              <w:rPr>
                <w:rFonts w:asciiTheme="majorHAnsi" w:hAnsiTheme="majorHAnsi" w:cstheme="majorHAnsi"/>
              </w:rPr>
              <w:t>ed</w:t>
            </w:r>
            <w:r w:rsidR="001808D9">
              <w:rPr>
                <w:rFonts w:asciiTheme="majorHAnsi" w:hAnsiTheme="majorHAnsi" w:cstheme="majorHAnsi"/>
              </w:rPr>
              <w:t xml:space="preserve"> Year 3 Curriculum Assemblies – supports transition process</w:t>
            </w:r>
          </w:p>
          <w:p w14:paraId="721F90D9" w14:textId="2CCC3723" w:rsidR="005F0353" w:rsidRDefault="006E4B44" w:rsidP="006A6375">
            <w:pPr>
              <w:pStyle w:val="ListParagraph"/>
              <w:numPr>
                <w:ilvl w:val="0"/>
                <w:numId w:val="16"/>
              </w:numPr>
              <w:shd w:val="clear" w:color="auto" w:fill="FFFFFF"/>
              <w:spacing w:line="240" w:lineRule="auto"/>
              <w:ind w:left="175" w:hanging="175"/>
              <w:rPr>
                <w:rFonts w:asciiTheme="majorHAnsi" w:hAnsiTheme="majorHAnsi" w:cstheme="majorHAnsi"/>
              </w:rPr>
            </w:pPr>
            <w:r w:rsidRPr="006E4B44">
              <w:rPr>
                <w:rFonts w:asciiTheme="majorHAnsi" w:hAnsiTheme="majorHAnsi" w:cstheme="majorHAnsi"/>
              </w:rPr>
              <w:t>RHE and RSHE Zoom Workshops</w:t>
            </w:r>
            <w:r w:rsidR="007C0708">
              <w:rPr>
                <w:rFonts w:asciiTheme="majorHAnsi" w:hAnsiTheme="majorHAnsi" w:cstheme="majorHAnsi"/>
              </w:rPr>
              <w:t xml:space="preserve"> were organised for parents/carers in each year group to share curriculum and resources, seek feedback and answer questions – well received but not all well-attended. Recorded sessions uploaded to website.</w:t>
            </w:r>
          </w:p>
          <w:p w14:paraId="29B089BB" w14:textId="74A08453" w:rsidR="001808D9" w:rsidRDefault="001808D9" w:rsidP="006A6375">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SLT Coffee Morning scheduled for summer term</w:t>
            </w:r>
          </w:p>
          <w:p w14:paraId="054DB361" w14:textId="77777777" w:rsidR="00DF416D" w:rsidRDefault="00DF416D" w:rsidP="006A6375">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Newham Learning triad working with Avenue Primary School</w:t>
            </w:r>
          </w:p>
          <w:p w14:paraId="205CD3AE" w14:textId="5F53B4E2" w:rsidR="00A86674" w:rsidRDefault="00A86674" w:rsidP="006A6375">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Cultural Diversity Day and fashion parade helped to celebrate the diversity within our school community</w:t>
            </w:r>
          </w:p>
          <w:p w14:paraId="168CCF88" w14:textId="112F2B66" w:rsidR="006E4B44" w:rsidRDefault="006E4B44" w:rsidP="006A6375">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 xml:space="preserve">London Clean Air Initiative worked with Pupil Parliament </w:t>
            </w:r>
          </w:p>
          <w:p w14:paraId="0CC4F7AC" w14:textId="03EC061B" w:rsidR="006E4B44" w:rsidRDefault="006E4B44" w:rsidP="006A6375">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Local MP attended Scholars’ Programme graduation as guest speaker – raise</w:t>
            </w:r>
            <w:r w:rsidR="006E1E7F">
              <w:rPr>
                <w:rFonts w:asciiTheme="majorHAnsi" w:hAnsiTheme="majorHAnsi" w:cstheme="majorHAnsi"/>
              </w:rPr>
              <w:t>d</w:t>
            </w:r>
            <w:r>
              <w:rPr>
                <w:rFonts w:asciiTheme="majorHAnsi" w:hAnsiTheme="majorHAnsi" w:cstheme="majorHAnsi"/>
              </w:rPr>
              <w:t xml:space="preserve"> positive </w:t>
            </w:r>
            <w:r>
              <w:rPr>
                <w:rFonts w:asciiTheme="majorHAnsi" w:hAnsiTheme="majorHAnsi" w:cstheme="majorHAnsi"/>
              </w:rPr>
              <w:lastRenderedPageBreak/>
              <w:t>profile of our school</w:t>
            </w:r>
          </w:p>
          <w:p w14:paraId="3333B3BA" w14:textId="3B45DB31" w:rsidR="00703076" w:rsidRDefault="008B7003"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 xml:space="preserve">One of our pupils was an </w:t>
            </w:r>
            <w:r w:rsidR="00703076">
              <w:rPr>
                <w:rFonts w:asciiTheme="majorHAnsi" w:hAnsiTheme="majorHAnsi" w:cstheme="majorHAnsi"/>
              </w:rPr>
              <w:t xml:space="preserve">Age Group Winner in </w:t>
            </w:r>
            <w:r>
              <w:rPr>
                <w:rFonts w:asciiTheme="majorHAnsi" w:hAnsiTheme="majorHAnsi" w:cstheme="majorHAnsi"/>
              </w:rPr>
              <w:t xml:space="preserve">the London </w:t>
            </w:r>
            <w:r w:rsidR="00703076">
              <w:rPr>
                <w:rFonts w:asciiTheme="majorHAnsi" w:hAnsiTheme="majorHAnsi" w:cstheme="majorHAnsi"/>
              </w:rPr>
              <w:t>Mayor’s Fourth Plinth competition</w:t>
            </w:r>
            <w:r>
              <w:rPr>
                <w:rFonts w:asciiTheme="majorHAnsi" w:hAnsiTheme="majorHAnsi" w:cstheme="majorHAnsi"/>
              </w:rPr>
              <w:t xml:space="preserve"> -</w:t>
            </w:r>
            <w:r w:rsidR="00703076">
              <w:rPr>
                <w:rFonts w:asciiTheme="majorHAnsi" w:hAnsiTheme="majorHAnsi" w:cstheme="majorHAnsi"/>
              </w:rPr>
              <w:t xml:space="preserve"> raise</w:t>
            </w:r>
            <w:r w:rsidR="006E1E7F">
              <w:rPr>
                <w:rFonts w:asciiTheme="majorHAnsi" w:hAnsiTheme="majorHAnsi" w:cstheme="majorHAnsi"/>
              </w:rPr>
              <w:t>d</w:t>
            </w:r>
            <w:r w:rsidR="00703076">
              <w:rPr>
                <w:rFonts w:asciiTheme="majorHAnsi" w:hAnsiTheme="majorHAnsi" w:cstheme="majorHAnsi"/>
              </w:rPr>
              <w:t xml:space="preserve"> profile of school across London</w:t>
            </w:r>
          </w:p>
          <w:p w14:paraId="29E45B13" w14:textId="4248C06B" w:rsidR="006E1E7F" w:rsidRDefault="006E1E7F"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Partnership with School Food Matters supported Year 3 science learning (bee friendly planting, beekeeper visit to Godwin and educational visit) and raised the profile of our school</w:t>
            </w:r>
          </w:p>
          <w:p w14:paraId="43965437" w14:textId="4CFA336A" w:rsidR="001A4DA2" w:rsidRDefault="001A4DA2"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Partnership with Energy Garden resulted in Year 6 workshops on green spaces within London and the impact of climate change, supporting geography skills</w:t>
            </w:r>
          </w:p>
          <w:p w14:paraId="785D5CC2" w14:textId="1218BB12" w:rsidR="00703076" w:rsidRDefault="00703076"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Year 3 charity fundraising competition for GOSH</w:t>
            </w:r>
            <w:r w:rsidR="008B7003">
              <w:rPr>
                <w:rFonts w:asciiTheme="majorHAnsi" w:hAnsiTheme="majorHAnsi" w:cstheme="majorHAnsi"/>
              </w:rPr>
              <w:t xml:space="preserve"> raised the profile of this charity amongst our community</w:t>
            </w:r>
          </w:p>
          <w:p w14:paraId="0F8014DA" w14:textId="77777777" w:rsidR="00E071F8" w:rsidRDefault="00E071F8" w:rsidP="00E071F8">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 xml:space="preserve">Y6 Enterprise Event welcomed </w:t>
            </w:r>
            <w:r w:rsidRPr="00961FF7">
              <w:rPr>
                <w:rFonts w:asciiTheme="majorHAnsi" w:hAnsiTheme="majorHAnsi" w:cstheme="majorHAnsi"/>
                <w:position w:val="-1"/>
                <w:lang w:eastAsia="en-US"/>
              </w:rPr>
              <w:t>local community and former pupils to the school</w:t>
            </w:r>
            <w:r>
              <w:rPr>
                <w:rFonts w:asciiTheme="majorHAnsi" w:hAnsiTheme="majorHAnsi" w:cstheme="majorHAnsi"/>
                <w:position w:val="-1"/>
                <w:lang w:eastAsia="en-US"/>
              </w:rPr>
              <w:t xml:space="preserve"> – v successful</w:t>
            </w:r>
          </w:p>
          <w:p w14:paraId="6FB6980E" w14:textId="6BE24E3F" w:rsidR="005430F7" w:rsidRPr="005430F7" w:rsidRDefault="005430F7" w:rsidP="005430F7">
            <w:pPr>
              <w:pStyle w:val="ListParagraph"/>
              <w:numPr>
                <w:ilvl w:val="0"/>
                <w:numId w:val="16"/>
              </w:numPr>
              <w:shd w:val="clear" w:color="auto" w:fill="FFFFFF"/>
              <w:spacing w:line="240" w:lineRule="auto"/>
              <w:ind w:left="175" w:hanging="175"/>
              <w:rPr>
                <w:rFonts w:asciiTheme="majorHAnsi" w:hAnsiTheme="majorHAnsi" w:cstheme="majorHAnsi"/>
              </w:rPr>
            </w:pPr>
            <w:r w:rsidRPr="005430F7">
              <w:rPr>
                <w:rFonts w:asciiTheme="majorHAnsi" w:hAnsiTheme="majorHAnsi" w:cstheme="majorHAnsi"/>
                <w:position w:val="-1"/>
                <w:lang w:eastAsia="en-US"/>
              </w:rPr>
              <w:t xml:space="preserve">Friends of Godwin (PTA) spearheaded a number of fundraising initiatives e.g. Bake Sale, Freeze Pop Friday (ice pole sales), Bags4Schools (clothes collection), Godwin Great Get Together - </w:t>
            </w:r>
            <w:r w:rsidRPr="005430F7">
              <w:rPr>
                <w:rFonts w:asciiTheme="majorHAnsi" w:hAnsiTheme="majorHAnsi" w:cstheme="majorHAnsi"/>
              </w:rPr>
              <w:t>create sense of community as well as fundraise for the school</w:t>
            </w:r>
          </w:p>
          <w:p w14:paraId="0DA2802D" w14:textId="77777777" w:rsidR="005430F7" w:rsidRDefault="005430F7" w:rsidP="005430F7">
            <w:pPr>
              <w:pStyle w:val="ListParagraph"/>
              <w:numPr>
                <w:ilvl w:val="0"/>
                <w:numId w:val="16"/>
              </w:numPr>
              <w:shd w:val="clear" w:color="auto" w:fill="FFFFFF"/>
              <w:spacing w:line="240" w:lineRule="auto"/>
              <w:ind w:left="175" w:hanging="175"/>
              <w:rPr>
                <w:rFonts w:asciiTheme="majorHAnsi" w:hAnsiTheme="majorHAnsi" w:cstheme="majorHAnsi"/>
                <w:position w:val="-1"/>
                <w:lang w:eastAsia="en-US"/>
              </w:rPr>
            </w:pPr>
            <w:r>
              <w:rPr>
                <w:rFonts w:asciiTheme="majorHAnsi" w:hAnsiTheme="majorHAnsi" w:cstheme="majorHAnsi"/>
                <w:position w:val="-1"/>
                <w:lang w:eastAsia="en-US"/>
              </w:rPr>
              <w:t>Transition meeting for Year 2 families – food tasting and introduction to the school. Successful introduction to the school</w:t>
            </w:r>
          </w:p>
          <w:p w14:paraId="22B0C483" w14:textId="0991C93D" w:rsidR="005430F7" w:rsidRDefault="005430F7" w:rsidP="005430F7">
            <w:pPr>
              <w:pStyle w:val="ListParagraph"/>
              <w:numPr>
                <w:ilvl w:val="0"/>
                <w:numId w:val="16"/>
              </w:numPr>
              <w:shd w:val="clear" w:color="auto" w:fill="FFFFFF"/>
              <w:spacing w:line="240" w:lineRule="auto"/>
              <w:ind w:left="175" w:hanging="175"/>
              <w:rPr>
                <w:rFonts w:asciiTheme="majorHAnsi" w:hAnsiTheme="majorHAnsi" w:cstheme="majorHAnsi"/>
              </w:rPr>
            </w:pPr>
            <w:r w:rsidRPr="006A6375">
              <w:rPr>
                <w:rFonts w:asciiTheme="majorHAnsi" w:hAnsiTheme="majorHAnsi" w:cstheme="majorHAnsi"/>
                <w:position w:val="-1"/>
                <w:lang w:eastAsia="en-US"/>
              </w:rPr>
              <w:t xml:space="preserve">Charity days: Y3 Shelter; Y5 </w:t>
            </w:r>
            <w:r w:rsidR="00745662">
              <w:rPr>
                <w:rFonts w:asciiTheme="majorHAnsi" w:hAnsiTheme="majorHAnsi" w:cstheme="majorHAnsi"/>
                <w:position w:val="-1"/>
                <w:lang w:eastAsia="en-US"/>
              </w:rPr>
              <w:t>Water Aid</w:t>
            </w:r>
            <w:r w:rsidRPr="006A6375">
              <w:rPr>
                <w:rFonts w:asciiTheme="majorHAnsi" w:hAnsiTheme="majorHAnsi" w:cstheme="majorHAnsi"/>
                <w:position w:val="-1"/>
                <w:lang w:eastAsia="en-US"/>
              </w:rPr>
              <w:t xml:space="preserve"> – develop relationships with organisations which </w:t>
            </w:r>
            <w:r w:rsidR="00745662">
              <w:rPr>
                <w:rFonts w:asciiTheme="majorHAnsi" w:hAnsiTheme="majorHAnsi" w:cstheme="majorHAnsi"/>
                <w:position w:val="-1"/>
                <w:lang w:eastAsia="en-US"/>
              </w:rPr>
              <w:t>link to our curriculum</w:t>
            </w:r>
          </w:p>
          <w:p w14:paraId="2957E89C" w14:textId="0D59651A" w:rsidR="008B7003" w:rsidRDefault="008B7003"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Curriculum assemblies provide the opportunity to welcome parents/carers into the school and showcase their learning</w:t>
            </w:r>
          </w:p>
          <w:p w14:paraId="39884CB2" w14:textId="604469E7" w:rsidR="008B7003" w:rsidRDefault="008B7003"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Poetry Slam finals provide the opportunity to welcome parents and carers into the school and also aligns with our school vision of nurturing confident, articulate individuals</w:t>
            </w:r>
          </w:p>
          <w:p w14:paraId="38B3934C" w14:textId="5E9F4D14" w:rsidR="00A86674" w:rsidRDefault="00A86674" w:rsidP="00703076">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 xml:space="preserve">Year 6 production provided a final opportunity to invite parents and carers in to school to celebrate </w:t>
            </w:r>
            <w:r>
              <w:rPr>
                <w:rFonts w:asciiTheme="majorHAnsi" w:hAnsiTheme="majorHAnsi" w:cstheme="majorHAnsi"/>
              </w:rPr>
              <w:lastRenderedPageBreak/>
              <w:t>their children’s successes</w:t>
            </w:r>
          </w:p>
          <w:p w14:paraId="4CBEA046" w14:textId="77777777" w:rsidR="006E1E7F" w:rsidRDefault="006E1E7F"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Continuing link with Repowering London (our solar panel provider) led to them having a stall at our parent/carer conferences and Godwin Great Get Together</w:t>
            </w:r>
          </w:p>
          <w:p w14:paraId="48178475" w14:textId="73DBC146" w:rsidR="00DF416D" w:rsidRDefault="00DF416D"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Guitars 4 Godwin Fundraising initiative raised over £2000 and led to purchase of 30 new guitars and 3 new piano keyboards</w:t>
            </w:r>
          </w:p>
          <w:p w14:paraId="4BF7E346" w14:textId="77777777" w:rsidR="00DF416D" w:rsidRDefault="00DF416D"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Successful bid to London Children’s Flower Society for £500 towards gardening project</w:t>
            </w:r>
          </w:p>
          <w:p w14:paraId="3BC9AA9B" w14:textId="77777777" w:rsidR="00DF416D" w:rsidRDefault="00DF416D"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Successful bid to UMUK Sound Foundation for £400 towards 30 new guitars</w:t>
            </w:r>
          </w:p>
          <w:p w14:paraId="2E6B8D24" w14:textId="6F125AB1" w:rsidR="009D1FD6" w:rsidRDefault="009D1FD6"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Friends of Godwin PTA successful sponsorship with local estate agent raised £600</w:t>
            </w:r>
          </w:p>
          <w:p w14:paraId="7F0BCDB3" w14:textId="6D34CFA6" w:rsidR="00A86674" w:rsidRPr="006E4B44" w:rsidRDefault="00A86674" w:rsidP="006E1E7F">
            <w:pPr>
              <w:pStyle w:val="ListParagraph"/>
              <w:numPr>
                <w:ilvl w:val="0"/>
                <w:numId w:val="16"/>
              </w:numPr>
              <w:shd w:val="clear" w:color="auto" w:fill="FFFFFF"/>
              <w:spacing w:line="240" w:lineRule="auto"/>
              <w:ind w:left="175" w:hanging="175"/>
              <w:rPr>
                <w:rFonts w:asciiTheme="majorHAnsi" w:hAnsiTheme="majorHAnsi" w:cstheme="majorHAnsi"/>
              </w:rPr>
            </w:pPr>
            <w:r>
              <w:rPr>
                <w:rFonts w:asciiTheme="majorHAnsi" w:hAnsiTheme="majorHAnsi" w:cstheme="majorHAnsi"/>
              </w:rPr>
              <w:t>School car park used for parking during a local wedding - fundraising</w:t>
            </w:r>
          </w:p>
        </w:tc>
      </w:tr>
    </w:tbl>
    <w:p w14:paraId="48BC04F1" w14:textId="7FD6CF04" w:rsidR="00480D3B" w:rsidRPr="00B75F50" w:rsidRDefault="00480D3B" w:rsidP="00312B97">
      <w:pPr>
        <w:rPr>
          <w:rFonts w:asciiTheme="majorHAnsi" w:hAnsiTheme="majorHAnsi" w:cstheme="majorHAnsi"/>
        </w:rPr>
      </w:pPr>
    </w:p>
    <w:sectPr w:rsidR="00480D3B" w:rsidRPr="00B75F50" w:rsidSect="007B6391">
      <w:headerReference w:type="even" r:id="rId20"/>
      <w:headerReference w:type="default" r:id="rId21"/>
      <w:footerReference w:type="even" r:id="rId22"/>
      <w:footerReference w:type="default" r:id="rId23"/>
      <w:headerReference w:type="first" r:id="rId24"/>
      <w:footerReference w:type="first" r:id="rId25"/>
      <w:pgSz w:w="15840" w:h="12240" w:orient="landscape"/>
      <w:pgMar w:top="426" w:right="450" w:bottom="142" w:left="450" w:header="720" w:footer="1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223B9" w14:textId="77777777" w:rsidR="00007D9D" w:rsidRDefault="00007D9D" w:rsidP="00832FD0">
      <w:pPr>
        <w:spacing w:line="240" w:lineRule="auto"/>
      </w:pPr>
      <w:r>
        <w:separator/>
      </w:r>
    </w:p>
  </w:endnote>
  <w:endnote w:type="continuationSeparator" w:id="0">
    <w:p w14:paraId="34C5C77A" w14:textId="77777777" w:rsidR="00007D9D" w:rsidRDefault="00007D9D" w:rsidP="00832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4664F" w14:textId="77777777" w:rsidR="00007D9D" w:rsidRDefault="00007D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725008"/>
      <w:docPartObj>
        <w:docPartGallery w:val="Page Numbers (Bottom of Page)"/>
        <w:docPartUnique/>
      </w:docPartObj>
    </w:sdtPr>
    <w:sdtContent>
      <w:sdt>
        <w:sdtPr>
          <w:id w:val="-1669238322"/>
          <w:docPartObj>
            <w:docPartGallery w:val="Page Numbers (Top of Page)"/>
            <w:docPartUnique/>
          </w:docPartObj>
        </w:sdtPr>
        <w:sdtContent>
          <w:p w14:paraId="12BE3864" w14:textId="694D581C" w:rsidR="00007D9D" w:rsidRDefault="00007D9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949A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949AE">
              <w:rPr>
                <w:b/>
                <w:bCs/>
                <w:noProof/>
              </w:rPr>
              <w:t>24</w:t>
            </w:r>
            <w:r>
              <w:rPr>
                <w:b/>
                <w:bCs/>
                <w:sz w:val="24"/>
                <w:szCs w:val="24"/>
              </w:rPr>
              <w:fldChar w:fldCharType="end"/>
            </w:r>
          </w:p>
        </w:sdtContent>
      </w:sdt>
    </w:sdtContent>
  </w:sdt>
  <w:p w14:paraId="11C08F87" w14:textId="77777777" w:rsidR="00007D9D" w:rsidRDefault="00007D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AB413" w14:textId="77777777" w:rsidR="00007D9D" w:rsidRDefault="00007D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3C43C" w14:textId="77777777" w:rsidR="00007D9D" w:rsidRDefault="00007D9D" w:rsidP="00832FD0">
      <w:pPr>
        <w:spacing w:line="240" w:lineRule="auto"/>
      </w:pPr>
      <w:r>
        <w:separator/>
      </w:r>
    </w:p>
  </w:footnote>
  <w:footnote w:type="continuationSeparator" w:id="0">
    <w:p w14:paraId="7437845A" w14:textId="77777777" w:rsidR="00007D9D" w:rsidRDefault="00007D9D" w:rsidP="00832F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60F03" w14:textId="77777777" w:rsidR="00007D9D" w:rsidRDefault="00007D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08B1A" w14:textId="77777777" w:rsidR="00007D9D" w:rsidRDefault="00007D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59027" w14:textId="77777777" w:rsidR="00007D9D" w:rsidRDefault="00007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90A2A"/>
    <w:multiLevelType w:val="hybridMultilevel"/>
    <w:tmpl w:val="F3324E7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074C2D"/>
    <w:multiLevelType w:val="multilevel"/>
    <w:tmpl w:val="1A5206A8"/>
    <w:lvl w:ilvl="0">
      <w:start w:val="1"/>
      <w:numFmt w:val="decimal"/>
      <w:lvlText w:val="%1."/>
      <w:lvlJc w:val="left"/>
      <w:pPr>
        <w:ind w:left="5889"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37D6241"/>
    <w:multiLevelType w:val="hybridMultilevel"/>
    <w:tmpl w:val="586A4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BF4676"/>
    <w:multiLevelType w:val="multilevel"/>
    <w:tmpl w:val="BE205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5CB3D05"/>
    <w:multiLevelType w:val="multilevel"/>
    <w:tmpl w:val="7CDEB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4950E50"/>
    <w:multiLevelType w:val="multilevel"/>
    <w:tmpl w:val="7CDEB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8464185"/>
    <w:multiLevelType w:val="multilevel"/>
    <w:tmpl w:val="A75C0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2A5936"/>
    <w:multiLevelType w:val="multilevel"/>
    <w:tmpl w:val="5688FFFA"/>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55E033A"/>
    <w:multiLevelType w:val="hybridMultilevel"/>
    <w:tmpl w:val="F3324E7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1FB01DD"/>
    <w:multiLevelType w:val="hybridMultilevel"/>
    <w:tmpl w:val="F5D0B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957D0B"/>
    <w:multiLevelType w:val="hybridMultilevel"/>
    <w:tmpl w:val="82601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F021FD"/>
    <w:multiLevelType w:val="multilevel"/>
    <w:tmpl w:val="44A0FDD4"/>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5F67B5D"/>
    <w:multiLevelType w:val="hybridMultilevel"/>
    <w:tmpl w:val="E9920F54"/>
    <w:lvl w:ilvl="0" w:tplc="0809000F">
      <w:start w:val="1"/>
      <w:numFmt w:val="decimal"/>
      <w:lvlText w:val="%1."/>
      <w:lvlJc w:val="left"/>
      <w:pPr>
        <w:ind w:left="1046" w:hanging="360"/>
      </w:pPr>
    </w:lvl>
    <w:lvl w:ilvl="1" w:tplc="08090019" w:tentative="1">
      <w:start w:val="1"/>
      <w:numFmt w:val="lowerLetter"/>
      <w:lvlText w:val="%2."/>
      <w:lvlJc w:val="left"/>
      <w:pPr>
        <w:ind w:left="1766" w:hanging="360"/>
      </w:pPr>
    </w:lvl>
    <w:lvl w:ilvl="2" w:tplc="0809001B" w:tentative="1">
      <w:start w:val="1"/>
      <w:numFmt w:val="lowerRoman"/>
      <w:lvlText w:val="%3."/>
      <w:lvlJc w:val="right"/>
      <w:pPr>
        <w:ind w:left="2486" w:hanging="180"/>
      </w:pPr>
    </w:lvl>
    <w:lvl w:ilvl="3" w:tplc="0809000F" w:tentative="1">
      <w:start w:val="1"/>
      <w:numFmt w:val="decimal"/>
      <w:lvlText w:val="%4."/>
      <w:lvlJc w:val="left"/>
      <w:pPr>
        <w:ind w:left="3206" w:hanging="360"/>
      </w:pPr>
    </w:lvl>
    <w:lvl w:ilvl="4" w:tplc="08090019" w:tentative="1">
      <w:start w:val="1"/>
      <w:numFmt w:val="lowerLetter"/>
      <w:lvlText w:val="%5."/>
      <w:lvlJc w:val="left"/>
      <w:pPr>
        <w:ind w:left="3926" w:hanging="360"/>
      </w:pPr>
    </w:lvl>
    <w:lvl w:ilvl="5" w:tplc="0809001B" w:tentative="1">
      <w:start w:val="1"/>
      <w:numFmt w:val="lowerRoman"/>
      <w:lvlText w:val="%6."/>
      <w:lvlJc w:val="right"/>
      <w:pPr>
        <w:ind w:left="4646" w:hanging="180"/>
      </w:pPr>
    </w:lvl>
    <w:lvl w:ilvl="6" w:tplc="0809000F" w:tentative="1">
      <w:start w:val="1"/>
      <w:numFmt w:val="decimal"/>
      <w:lvlText w:val="%7."/>
      <w:lvlJc w:val="left"/>
      <w:pPr>
        <w:ind w:left="5366" w:hanging="360"/>
      </w:pPr>
    </w:lvl>
    <w:lvl w:ilvl="7" w:tplc="08090019" w:tentative="1">
      <w:start w:val="1"/>
      <w:numFmt w:val="lowerLetter"/>
      <w:lvlText w:val="%8."/>
      <w:lvlJc w:val="left"/>
      <w:pPr>
        <w:ind w:left="6086" w:hanging="360"/>
      </w:pPr>
    </w:lvl>
    <w:lvl w:ilvl="8" w:tplc="0809001B" w:tentative="1">
      <w:start w:val="1"/>
      <w:numFmt w:val="lowerRoman"/>
      <w:lvlText w:val="%9."/>
      <w:lvlJc w:val="right"/>
      <w:pPr>
        <w:ind w:left="6806" w:hanging="180"/>
      </w:pPr>
    </w:lvl>
  </w:abstractNum>
  <w:abstractNum w:abstractNumId="13">
    <w:nsid w:val="585341EA"/>
    <w:multiLevelType w:val="multilevel"/>
    <w:tmpl w:val="E9A88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51656D3"/>
    <w:multiLevelType w:val="hybridMultilevel"/>
    <w:tmpl w:val="50E26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57932A2"/>
    <w:multiLevelType w:val="hybridMultilevel"/>
    <w:tmpl w:val="2BCC8E8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5C87920"/>
    <w:multiLevelType w:val="hybridMultilevel"/>
    <w:tmpl w:val="2AB2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3"/>
  </w:num>
  <w:num w:numId="4">
    <w:abstractNumId w:val="1"/>
  </w:num>
  <w:num w:numId="5">
    <w:abstractNumId w:val="11"/>
  </w:num>
  <w:num w:numId="6">
    <w:abstractNumId w:val="16"/>
  </w:num>
  <w:num w:numId="7">
    <w:abstractNumId w:val="4"/>
  </w:num>
  <w:num w:numId="8">
    <w:abstractNumId w:val="9"/>
  </w:num>
  <w:num w:numId="9">
    <w:abstractNumId w:val="12"/>
  </w:num>
  <w:num w:numId="10">
    <w:abstractNumId w:val="2"/>
  </w:num>
  <w:num w:numId="11">
    <w:abstractNumId w:val="15"/>
  </w:num>
  <w:num w:numId="12">
    <w:abstractNumId w:val="0"/>
  </w:num>
  <w:num w:numId="13">
    <w:abstractNumId w:val="8"/>
  </w:num>
  <w:num w:numId="14">
    <w:abstractNumId w:val="14"/>
  </w:num>
  <w:num w:numId="15">
    <w:abstractNumId w:val="7"/>
  </w:num>
  <w:num w:numId="16">
    <w:abstractNumId w:val="10"/>
  </w:num>
  <w:num w:numId="1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D3B"/>
    <w:rsid w:val="000020BE"/>
    <w:rsid w:val="00002327"/>
    <w:rsid w:val="00002E6C"/>
    <w:rsid w:val="000061C1"/>
    <w:rsid w:val="00007D9D"/>
    <w:rsid w:val="00010681"/>
    <w:rsid w:val="00013068"/>
    <w:rsid w:val="00014899"/>
    <w:rsid w:val="00017348"/>
    <w:rsid w:val="00021625"/>
    <w:rsid w:val="00025575"/>
    <w:rsid w:val="00026910"/>
    <w:rsid w:val="000301CA"/>
    <w:rsid w:val="000404BE"/>
    <w:rsid w:val="000405CF"/>
    <w:rsid w:val="000416E6"/>
    <w:rsid w:val="00042AC7"/>
    <w:rsid w:val="00044618"/>
    <w:rsid w:val="00045F85"/>
    <w:rsid w:val="00046BF2"/>
    <w:rsid w:val="000538DE"/>
    <w:rsid w:val="00053AA0"/>
    <w:rsid w:val="00056B0B"/>
    <w:rsid w:val="00061992"/>
    <w:rsid w:val="00062C32"/>
    <w:rsid w:val="00064CEE"/>
    <w:rsid w:val="0006744B"/>
    <w:rsid w:val="00071291"/>
    <w:rsid w:val="000736E6"/>
    <w:rsid w:val="00073755"/>
    <w:rsid w:val="00074081"/>
    <w:rsid w:val="00077807"/>
    <w:rsid w:val="00083A94"/>
    <w:rsid w:val="0008756F"/>
    <w:rsid w:val="0009285E"/>
    <w:rsid w:val="00094440"/>
    <w:rsid w:val="000964FB"/>
    <w:rsid w:val="0009772B"/>
    <w:rsid w:val="00097A62"/>
    <w:rsid w:val="000A1CF0"/>
    <w:rsid w:val="000A207D"/>
    <w:rsid w:val="000A4F80"/>
    <w:rsid w:val="000B04B4"/>
    <w:rsid w:val="000B0EC8"/>
    <w:rsid w:val="000B17E1"/>
    <w:rsid w:val="000B30B6"/>
    <w:rsid w:val="000B74EE"/>
    <w:rsid w:val="000C5CAD"/>
    <w:rsid w:val="000C69C0"/>
    <w:rsid w:val="000D1308"/>
    <w:rsid w:val="000D4524"/>
    <w:rsid w:val="000E27E1"/>
    <w:rsid w:val="000E4967"/>
    <w:rsid w:val="000E5F81"/>
    <w:rsid w:val="000E72A7"/>
    <w:rsid w:val="000F0BF0"/>
    <w:rsid w:val="000F29AB"/>
    <w:rsid w:val="001003DC"/>
    <w:rsid w:val="00101913"/>
    <w:rsid w:val="00101B48"/>
    <w:rsid w:val="001027A3"/>
    <w:rsid w:val="0010292C"/>
    <w:rsid w:val="001031FE"/>
    <w:rsid w:val="00103634"/>
    <w:rsid w:val="001078F8"/>
    <w:rsid w:val="00107E1D"/>
    <w:rsid w:val="00110714"/>
    <w:rsid w:val="00116659"/>
    <w:rsid w:val="00117A60"/>
    <w:rsid w:val="00125AA2"/>
    <w:rsid w:val="00127851"/>
    <w:rsid w:val="0013092C"/>
    <w:rsid w:val="0013358F"/>
    <w:rsid w:val="00136F84"/>
    <w:rsid w:val="00140697"/>
    <w:rsid w:val="001434B8"/>
    <w:rsid w:val="001447BE"/>
    <w:rsid w:val="00150A2A"/>
    <w:rsid w:val="00152110"/>
    <w:rsid w:val="0015213E"/>
    <w:rsid w:val="00155B08"/>
    <w:rsid w:val="0015608E"/>
    <w:rsid w:val="001679F7"/>
    <w:rsid w:val="00172482"/>
    <w:rsid w:val="00173922"/>
    <w:rsid w:val="00174D0B"/>
    <w:rsid w:val="00176C6C"/>
    <w:rsid w:val="0017733C"/>
    <w:rsid w:val="001808D9"/>
    <w:rsid w:val="00181AE1"/>
    <w:rsid w:val="00181E13"/>
    <w:rsid w:val="00181E5C"/>
    <w:rsid w:val="001848E3"/>
    <w:rsid w:val="00186063"/>
    <w:rsid w:val="001867F2"/>
    <w:rsid w:val="00197AC3"/>
    <w:rsid w:val="00197BBE"/>
    <w:rsid w:val="001A2911"/>
    <w:rsid w:val="001A393A"/>
    <w:rsid w:val="001A4DA2"/>
    <w:rsid w:val="001B1C25"/>
    <w:rsid w:val="001B3D98"/>
    <w:rsid w:val="001C16D7"/>
    <w:rsid w:val="001C1B64"/>
    <w:rsid w:val="001C1F71"/>
    <w:rsid w:val="001C2740"/>
    <w:rsid w:val="001D180C"/>
    <w:rsid w:val="001D1912"/>
    <w:rsid w:val="001D216B"/>
    <w:rsid w:val="001D6D30"/>
    <w:rsid w:val="001D73CC"/>
    <w:rsid w:val="001E0CBE"/>
    <w:rsid w:val="001E164C"/>
    <w:rsid w:val="001E25CC"/>
    <w:rsid w:val="001E2D2B"/>
    <w:rsid w:val="001E4786"/>
    <w:rsid w:val="001F311A"/>
    <w:rsid w:val="001F497E"/>
    <w:rsid w:val="0020046B"/>
    <w:rsid w:val="00210BC7"/>
    <w:rsid w:val="002156BB"/>
    <w:rsid w:val="00216290"/>
    <w:rsid w:val="00216A77"/>
    <w:rsid w:val="00220377"/>
    <w:rsid w:val="0022737E"/>
    <w:rsid w:val="00230497"/>
    <w:rsid w:val="002329A4"/>
    <w:rsid w:val="00233404"/>
    <w:rsid w:val="00234E1D"/>
    <w:rsid w:val="00237767"/>
    <w:rsid w:val="0024076F"/>
    <w:rsid w:val="002426EA"/>
    <w:rsid w:val="002450A1"/>
    <w:rsid w:val="00246CE4"/>
    <w:rsid w:val="00270EE3"/>
    <w:rsid w:val="002754AB"/>
    <w:rsid w:val="0027571D"/>
    <w:rsid w:val="00277DB4"/>
    <w:rsid w:val="00280914"/>
    <w:rsid w:val="0028580B"/>
    <w:rsid w:val="0028713C"/>
    <w:rsid w:val="00290DF0"/>
    <w:rsid w:val="00294C60"/>
    <w:rsid w:val="002962E1"/>
    <w:rsid w:val="002B0C62"/>
    <w:rsid w:val="002B18D6"/>
    <w:rsid w:val="002B7D11"/>
    <w:rsid w:val="002C3C94"/>
    <w:rsid w:val="002C4F63"/>
    <w:rsid w:val="002C739E"/>
    <w:rsid w:val="002C78F9"/>
    <w:rsid w:val="002C7B20"/>
    <w:rsid w:val="002D430F"/>
    <w:rsid w:val="002D6D63"/>
    <w:rsid w:val="002D74E8"/>
    <w:rsid w:val="002E3407"/>
    <w:rsid w:val="002F4EEB"/>
    <w:rsid w:val="003008D0"/>
    <w:rsid w:val="003032C7"/>
    <w:rsid w:val="00305C23"/>
    <w:rsid w:val="00306193"/>
    <w:rsid w:val="00312B97"/>
    <w:rsid w:val="00313E9F"/>
    <w:rsid w:val="00316A92"/>
    <w:rsid w:val="00321BC4"/>
    <w:rsid w:val="00323225"/>
    <w:rsid w:val="00326E23"/>
    <w:rsid w:val="00331031"/>
    <w:rsid w:val="0033305C"/>
    <w:rsid w:val="00335AA4"/>
    <w:rsid w:val="00337ECB"/>
    <w:rsid w:val="00341BF9"/>
    <w:rsid w:val="00352149"/>
    <w:rsid w:val="003551D8"/>
    <w:rsid w:val="00362042"/>
    <w:rsid w:val="00376747"/>
    <w:rsid w:val="00376F8B"/>
    <w:rsid w:val="00377408"/>
    <w:rsid w:val="0038160C"/>
    <w:rsid w:val="003844A6"/>
    <w:rsid w:val="0038601D"/>
    <w:rsid w:val="0039087E"/>
    <w:rsid w:val="00391324"/>
    <w:rsid w:val="00392521"/>
    <w:rsid w:val="003A569C"/>
    <w:rsid w:val="003B1C02"/>
    <w:rsid w:val="003B4C52"/>
    <w:rsid w:val="003B5E7D"/>
    <w:rsid w:val="003B60F9"/>
    <w:rsid w:val="003B76C6"/>
    <w:rsid w:val="003C4407"/>
    <w:rsid w:val="003C7BD3"/>
    <w:rsid w:val="003D32B3"/>
    <w:rsid w:val="003D3DE0"/>
    <w:rsid w:val="003E2CBB"/>
    <w:rsid w:val="003E3E79"/>
    <w:rsid w:val="003E74EF"/>
    <w:rsid w:val="003F1D2E"/>
    <w:rsid w:val="003F651B"/>
    <w:rsid w:val="003F6A58"/>
    <w:rsid w:val="00405D7D"/>
    <w:rsid w:val="00411490"/>
    <w:rsid w:val="004128B8"/>
    <w:rsid w:val="00415CDC"/>
    <w:rsid w:val="00415E6A"/>
    <w:rsid w:val="00417ACF"/>
    <w:rsid w:val="00420F9B"/>
    <w:rsid w:val="00426C00"/>
    <w:rsid w:val="0043663C"/>
    <w:rsid w:val="004419E1"/>
    <w:rsid w:val="004438E9"/>
    <w:rsid w:val="00444B0E"/>
    <w:rsid w:val="00444D14"/>
    <w:rsid w:val="004477E0"/>
    <w:rsid w:val="00447DCB"/>
    <w:rsid w:val="00450130"/>
    <w:rsid w:val="0045056E"/>
    <w:rsid w:val="00451257"/>
    <w:rsid w:val="004515DD"/>
    <w:rsid w:val="004520CD"/>
    <w:rsid w:val="00452656"/>
    <w:rsid w:val="0045338A"/>
    <w:rsid w:val="00457A59"/>
    <w:rsid w:val="00457B6D"/>
    <w:rsid w:val="004607ED"/>
    <w:rsid w:val="004622FD"/>
    <w:rsid w:val="00466CF8"/>
    <w:rsid w:val="00474052"/>
    <w:rsid w:val="00476B80"/>
    <w:rsid w:val="00477428"/>
    <w:rsid w:val="00480D3B"/>
    <w:rsid w:val="00481411"/>
    <w:rsid w:val="0048292C"/>
    <w:rsid w:val="004832ED"/>
    <w:rsid w:val="00492579"/>
    <w:rsid w:val="00494237"/>
    <w:rsid w:val="00495C43"/>
    <w:rsid w:val="0049642E"/>
    <w:rsid w:val="004A3125"/>
    <w:rsid w:val="004A5A0D"/>
    <w:rsid w:val="004A61DD"/>
    <w:rsid w:val="004A6E5E"/>
    <w:rsid w:val="004B7EC2"/>
    <w:rsid w:val="004C1892"/>
    <w:rsid w:val="004C3285"/>
    <w:rsid w:val="004C642C"/>
    <w:rsid w:val="004C648C"/>
    <w:rsid w:val="004C777C"/>
    <w:rsid w:val="004D38C5"/>
    <w:rsid w:val="004D61EC"/>
    <w:rsid w:val="004E1232"/>
    <w:rsid w:val="004E35EA"/>
    <w:rsid w:val="004E6285"/>
    <w:rsid w:val="004E76F6"/>
    <w:rsid w:val="004F22DD"/>
    <w:rsid w:val="004F2518"/>
    <w:rsid w:val="004F272E"/>
    <w:rsid w:val="004F2D5B"/>
    <w:rsid w:val="004F5116"/>
    <w:rsid w:val="004F545C"/>
    <w:rsid w:val="004F5B95"/>
    <w:rsid w:val="004F7071"/>
    <w:rsid w:val="00504878"/>
    <w:rsid w:val="00504D12"/>
    <w:rsid w:val="00512A2E"/>
    <w:rsid w:val="00524CFE"/>
    <w:rsid w:val="00533375"/>
    <w:rsid w:val="005346E3"/>
    <w:rsid w:val="00536AD5"/>
    <w:rsid w:val="00542AFA"/>
    <w:rsid w:val="005430F7"/>
    <w:rsid w:val="00550F91"/>
    <w:rsid w:val="00555067"/>
    <w:rsid w:val="005578AD"/>
    <w:rsid w:val="00576094"/>
    <w:rsid w:val="00580D74"/>
    <w:rsid w:val="00581794"/>
    <w:rsid w:val="00581A02"/>
    <w:rsid w:val="0058209E"/>
    <w:rsid w:val="005860CF"/>
    <w:rsid w:val="0058660B"/>
    <w:rsid w:val="00586D4B"/>
    <w:rsid w:val="00592568"/>
    <w:rsid w:val="005925AF"/>
    <w:rsid w:val="00592DEB"/>
    <w:rsid w:val="00593E60"/>
    <w:rsid w:val="005A0805"/>
    <w:rsid w:val="005A1315"/>
    <w:rsid w:val="005A1A31"/>
    <w:rsid w:val="005A2540"/>
    <w:rsid w:val="005A7FEF"/>
    <w:rsid w:val="005B331C"/>
    <w:rsid w:val="005B411A"/>
    <w:rsid w:val="005D2442"/>
    <w:rsid w:val="005D4598"/>
    <w:rsid w:val="005D5FCB"/>
    <w:rsid w:val="005E2C2A"/>
    <w:rsid w:val="005E5411"/>
    <w:rsid w:val="005F0353"/>
    <w:rsid w:val="005F74F7"/>
    <w:rsid w:val="005F76B0"/>
    <w:rsid w:val="00600082"/>
    <w:rsid w:val="00604560"/>
    <w:rsid w:val="0060715E"/>
    <w:rsid w:val="00610F67"/>
    <w:rsid w:val="00612D78"/>
    <w:rsid w:val="00614D4F"/>
    <w:rsid w:val="00617F03"/>
    <w:rsid w:val="00622F81"/>
    <w:rsid w:val="00627D13"/>
    <w:rsid w:val="00631F55"/>
    <w:rsid w:val="00633848"/>
    <w:rsid w:val="00634A45"/>
    <w:rsid w:val="00636800"/>
    <w:rsid w:val="00646DE1"/>
    <w:rsid w:val="00651CB5"/>
    <w:rsid w:val="00652256"/>
    <w:rsid w:val="00653A23"/>
    <w:rsid w:val="00655540"/>
    <w:rsid w:val="0065610E"/>
    <w:rsid w:val="006564CB"/>
    <w:rsid w:val="00665B77"/>
    <w:rsid w:val="00667A8A"/>
    <w:rsid w:val="00676CF7"/>
    <w:rsid w:val="00680CF1"/>
    <w:rsid w:val="00680DED"/>
    <w:rsid w:val="0068350A"/>
    <w:rsid w:val="0068634D"/>
    <w:rsid w:val="006870F4"/>
    <w:rsid w:val="006949AE"/>
    <w:rsid w:val="006A3BEA"/>
    <w:rsid w:val="006A5576"/>
    <w:rsid w:val="006A5891"/>
    <w:rsid w:val="006A6375"/>
    <w:rsid w:val="006A6800"/>
    <w:rsid w:val="006A792D"/>
    <w:rsid w:val="006B1DED"/>
    <w:rsid w:val="006B4FE0"/>
    <w:rsid w:val="006B7CCE"/>
    <w:rsid w:val="006C10C2"/>
    <w:rsid w:val="006C3DEE"/>
    <w:rsid w:val="006C4F66"/>
    <w:rsid w:val="006C544B"/>
    <w:rsid w:val="006C778B"/>
    <w:rsid w:val="006D120E"/>
    <w:rsid w:val="006D1CD1"/>
    <w:rsid w:val="006D3F15"/>
    <w:rsid w:val="006D6786"/>
    <w:rsid w:val="006E1E7F"/>
    <w:rsid w:val="006E4B44"/>
    <w:rsid w:val="006E4C51"/>
    <w:rsid w:val="006E7D85"/>
    <w:rsid w:val="006F0859"/>
    <w:rsid w:val="006F127E"/>
    <w:rsid w:val="006F5321"/>
    <w:rsid w:val="007008C0"/>
    <w:rsid w:val="00700F0C"/>
    <w:rsid w:val="00703076"/>
    <w:rsid w:val="007036B5"/>
    <w:rsid w:val="007047FF"/>
    <w:rsid w:val="00706D20"/>
    <w:rsid w:val="0071364B"/>
    <w:rsid w:val="0071767D"/>
    <w:rsid w:val="007232FD"/>
    <w:rsid w:val="0072338A"/>
    <w:rsid w:val="00724D62"/>
    <w:rsid w:val="00725005"/>
    <w:rsid w:val="00732075"/>
    <w:rsid w:val="00743944"/>
    <w:rsid w:val="00743A89"/>
    <w:rsid w:val="00745662"/>
    <w:rsid w:val="007507AF"/>
    <w:rsid w:val="0075356C"/>
    <w:rsid w:val="007561B4"/>
    <w:rsid w:val="00756626"/>
    <w:rsid w:val="00762933"/>
    <w:rsid w:val="00763F99"/>
    <w:rsid w:val="00766448"/>
    <w:rsid w:val="00782F6B"/>
    <w:rsid w:val="0078446F"/>
    <w:rsid w:val="007878EF"/>
    <w:rsid w:val="00793F33"/>
    <w:rsid w:val="00795539"/>
    <w:rsid w:val="00796D80"/>
    <w:rsid w:val="007A1061"/>
    <w:rsid w:val="007A2901"/>
    <w:rsid w:val="007A4939"/>
    <w:rsid w:val="007A5E29"/>
    <w:rsid w:val="007B359E"/>
    <w:rsid w:val="007B6391"/>
    <w:rsid w:val="007C0708"/>
    <w:rsid w:val="007C5852"/>
    <w:rsid w:val="007D1948"/>
    <w:rsid w:val="007D74C2"/>
    <w:rsid w:val="007E1BCC"/>
    <w:rsid w:val="007E263F"/>
    <w:rsid w:val="007E2715"/>
    <w:rsid w:val="007E2FDA"/>
    <w:rsid w:val="007E3168"/>
    <w:rsid w:val="007E63C3"/>
    <w:rsid w:val="008064B1"/>
    <w:rsid w:val="008213C8"/>
    <w:rsid w:val="00823D47"/>
    <w:rsid w:val="00825FAA"/>
    <w:rsid w:val="00831E39"/>
    <w:rsid w:val="00832308"/>
    <w:rsid w:val="00832FD0"/>
    <w:rsid w:val="00837597"/>
    <w:rsid w:val="00837927"/>
    <w:rsid w:val="00844C84"/>
    <w:rsid w:val="00844FFC"/>
    <w:rsid w:val="0084575D"/>
    <w:rsid w:val="008457F6"/>
    <w:rsid w:val="00845A7F"/>
    <w:rsid w:val="00845B87"/>
    <w:rsid w:val="008502D5"/>
    <w:rsid w:val="008526E0"/>
    <w:rsid w:val="00853F90"/>
    <w:rsid w:val="0085409A"/>
    <w:rsid w:val="0085420A"/>
    <w:rsid w:val="00857B8F"/>
    <w:rsid w:val="0086368F"/>
    <w:rsid w:val="008645F7"/>
    <w:rsid w:val="00866E29"/>
    <w:rsid w:val="00870132"/>
    <w:rsid w:val="0087199C"/>
    <w:rsid w:val="008719E6"/>
    <w:rsid w:val="00871EE3"/>
    <w:rsid w:val="0087585B"/>
    <w:rsid w:val="008758EF"/>
    <w:rsid w:val="0087618C"/>
    <w:rsid w:val="008765D6"/>
    <w:rsid w:val="008868EF"/>
    <w:rsid w:val="00886EAC"/>
    <w:rsid w:val="00891ADD"/>
    <w:rsid w:val="00891C23"/>
    <w:rsid w:val="008951C4"/>
    <w:rsid w:val="00895488"/>
    <w:rsid w:val="008A1050"/>
    <w:rsid w:val="008A18C9"/>
    <w:rsid w:val="008A1BFE"/>
    <w:rsid w:val="008A3044"/>
    <w:rsid w:val="008A5601"/>
    <w:rsid w:val="008A6114"/>
    <w:rsid w:val="008A7AA7"/>
    <w:rsid w:val="008A7CDD"/>
    <w:rsid w:val="008B46A1"/>
    <w:rsid w:val="008B7003"/>
    <w:rsid w:val="008B7D2B"/>
    <w:rsid w:val="008C1C0E"/>
    <w:rsid w:val="008C2340"/>
    <w:rsid w:val="008C58D6"/>
    <w:rsid w:val="008C7C2E"/>
    <w:rsid w:val="008C7FC7"/>
    <w:rsid w:val="008D0136"/>
    <w:rsid w:val="008D2C11"/>
    <w:rsid w:val="008D4D0C"/>
    <w:rsid w:val="008D74D2"/>
    <w:rsid w:val="008E0D10"/>
    <w:rsid w:val="008E2929"/>
    <w:rsid w:val="008F5931"/>
    <w:rsid w:val="00903681"/>
    <w:rsid w:val="00907B61"/>
    <w:rsid w:val="00910BA8"/>
    <w:rsid w:val="00913F87"/>
    <w:rsid w:val="00917D7C"/>
    <w:rsid w:val="00923B22"/>
    <w:rsid w:val="00925EF0"/>
    <w:rsid w:val="0092778C"/>
    <w:rsid w:val="00927A94"/>
    <w:rsid w:val="00932A2D"/>
    <w:rsid w:val="00933807"/>
    <w:rsid w:val="009375C0"/>
    <w:rsid w:val="00947202"/>
    <w:rsid w:val="009534A7"/>
    <w:rsid w:val="009535D5"/>
    <w:rsid w:val="009557EB"/>
    <w:rsid w:val="00955F27"/>
    <w:rsid w:val="009601AC"/>
    <w:rsid w:val="0096143F"/>
    <w:rsid w:val="00961FF7"/>
    <w:rsid w:val="00963618"/>
    <w:rsid w:val="00963A3C"/>
    <w:rsid w:val="00964938"/>
    <w:rsid w:val="00965881"/>
    <w:rsid w:val="00966657"/>
    <w:rsid w:val="00974BBC"/>
    <w:rsid w:val="00975FE9"/>
    <w:rsid w:val="00976F55"/>
    <w:rsid w:val="009816E1"/>
    <w:rsid w:val="00983731"/>
    <w:rsid w:val="00984F7D"/>
    <w:rsid w:val="00985181"/>
    <w:rsid w:val="00986D5A"/>
    <w:rsid w:val="0099062E"/>
    <w:rsid w:val="0099512B"/>
    <w:rsid w:val="009A3503"/>
    <w:rsid w:val="009A7293"/>
    <w:rsid w:val="009A7F1F"/>
    <w:rsid w:val="009B0545"/>
    <w:rsid w:val="009B4204"/>
    <w:rsid w:val="009B6608"/>
    <w:rsid w:val="009C0B1F"/>
    <w:rsid w:val="009C1462"/>
    <w:rsid w:val="009C4206"/>
    <w:rsid w:val="009C571E"/>
    <w:rsid w:val="009D13E7"/>
    <w:rsid w:val="009D15CB"/>
    <w:rsid w:val="009D1FD6"/>
    <w:rsid w:val="009D2175"/>
    <w:rsid w:val="009E4467"/>
    <w:rsid w:val="009F0791"/>
    <w:rsid w:val="009F0EFD"/>
    <w:rsid w:val="009F2AE0"/>
    <w:rsid w:val="009F5B8A"/>
    <w:rsid w:val="00A072F5"/>
    <w:rsid w:val="00A10F41"/>
    <w:rsid w:val="00A11B1B"/>
    <w:rsid w:val="00A1208A"/>
    <w:rsid w:val="00A12833"/>
    <w:rsid w:val="00A136D1"/>
    <w:rsid w:val="00A14027"/>
    <w:rsid w:val="00A152A1"/>
    <w:rsid w:val="00A160EA"/>
    <w:rsid w:val="00A16CA3"/>
    <w:rsid w:val="00A21415"/>
    <w:rsid w:val="00A25C94"/>
    <w:rsid w:val="00A25EEE"/>
    <w:rsid w:val="00A3199B"/>
    <w:rsid w:val="00A360F0"/>
    <w:rsid w:val="00A4276C"/>
    <w:rsid w:val="00A533EC"/>
    <w:rsid w:val="00A61F11"/>
    <w:rsid w:val="00A654B3"/>
    <w:rsid w:val="00A65522"/>
    <w:rsid w:val="00A661EA"/>
    <w:rsid w:val="00A664B6"/>
    <w:rsid w:val="00A6672B"/>
    <w:rsid w:val="00A66A18"/>
    <w:rsid w:val="00A71F7D"/>
    <w:rsid w:val="00A72C81"/>
    <w:rsid w:val="00A76039"/>
    <w:rsid w:val="00A81D0D"/>
    <w:rsid w:val="00A82E4D"/>
    <w:rsid w:val="00A863AD"/>
    <w:rsid w:val="00A86674"/>
    <w:rsid w:val="00A8696F"/>
    <w:rsid w:val="00A90B56"/>
    <w:rsid w:val="00A915E8"/>
    <w:rsid w:val="00A92FE3"/>
    <w:rsid w:val="00AA05FC"/>
    <w:rsid w:val="00AA1821"/>
    <w:rsid w:val="00AA36B8"/>
    <w:rsid w:val="00AA65F5"/>
    <w:rsid w:val="00AB13C7"/>
    <w:rsid w:val="00AB2258"/>
    <w:rsid w:val="00AB3004"/>
    <w:rsid w:val="00AB361B"/>
    <w:rsid w:val="00AB4092"/>
    <w:rsid w:val="00AB41C4"/>
    <w:rsid w:val="00AC5BF1"/>
    <w:rsid w:val="00AC7B54"/>
    <w:rsid w:val="00AD0AA3"/>
    <w:rsid w:val="00AD1721"/>
    <w:rsid w:val="00AD1AA9"/>
    <w:rsid w:val="00AD1B8D"/>
    <w:rsid w:val="00AD210E"/>
    <w:rsid w:val="00AD3005"/>
    <w:rsid w:val="00AD4B6E"/>
    <w:rsid w:val="00AD6519"/>
    <w:rsid w:val="00AD65EA"/>
    <w:rsid w:val="00AF20F7"/>
    <w:rsid w:val="00AF26FB"/>
    <w:rsid w:val="00AF3E1F"/>
    <w:rsid w:val="00AF3E4B"/>
    <w:rsid w:val="00AF49F7"/>
    <w:rsid w:val="00B03D56"/>
    <w:rsid w:val="00B06AA3"/>
    <w:rsid w:val="00B101C4"/>
    <w:rsid w:val="00B120B8"/>
    <w:rsid w:val="00B12F0E"/>
    <w:rsid w:val="00B20D30"/>
    <w:rsid w:val="00B21DDE"/>
    <w:rsid w:val="00B23942"/>
    <w:rsid w:val="00B245E3"/>
    <w:rsid w:val="00B315C8"/>
    <w:rsid w:val="00B33B70"/>
    <w:rsid w:val="00B33E03"/>
    <w:rsid w:val="00B34896"/>
    <w:rsid w:val="00B34D18"/>
    <w:rsid w:val="00B40183"/>
    <w:rsid w:val="00B459C3"/>
    <w:rsid w:val="00B528FF"/>
    <w:rsid w:val="00B54255"/>
    <w:rsid w:val="00B60CB1"/>
    <w:rsid w:val="00B623AF"/>
    <w:rsid w:val="00B63771"/>
    <w:rsid w:val="00B75F50"/>
    <w:rsid w:val="00B7771C"/>
    <w:rsid w:val="00B939E6"/>
    <w:rsid w:val="00BA134C"/>
    <w:rsid w:val="00BA2096"/>
    <w:rsid w:val="00BB69BA"/>
    <w:rsid w:val="00BB6D37"/>
    <w:rsid w:val="00BC55FD"/>
    <w:rsid w:val="00BD01A7"/>
    <w:rsid w:val="00BD01B3"/>
    <w:rsid w:val="00BD0AAD"/>
    <w:rsid w:val="00BD5DEC"/>
    <w:rsid w:val="00BE0619"/>
    <w:rsid w:val="00BE1910"/>
    <w:rsid w:val="00BE1A1D"/>
    <w:rsid w:val="00BE24B9"/>
    <w:rsid w:val="00BE2AD2"/>
    <w:rsid w:val="00BE3664"/>
    <w:rsid w:val="00BE3A3D"/>
    <w:rsid w:val="00BF09D4"/>
    <w:rsid w:val="00BF1C76"/>
    <w:rsid w:val="00BF5AC1"/>
    <w:rsid w:val="00C0027F"/>
    <w:rsid w:val="00C014EE"/>
    <w:rsid w:val="00C01C4B"/>
    <w:rsid w:val="00C04AE7"/>
    <w:rsid w:val="00C13AB3"/>
    <w:rsid w:val="00C146AD"/>
    <w:rsid w:val="00C1563B"/>
    <w:rsid w:val="00C15ABA"/>
    <w:rsid w:val="00C20312"/>
    <w:rsid w:val="00C221CA"/>
    <w:rsid w:val="00C2348E"/>
    <w:rsid w:val="00C272E0"/>
    <w:rsid w:val="00C27C8B"/>
    <w:rsid w:val="00C3083F"/>
    <w:rsid w:val="00C339EB"/>
    <w:rsid w:val="00C40258"/>
    <w:rsid w:val="00C4458E"/>
    <w:rsid w:val="00C51701"/>
    <w:rsid w:val="00C54ADE"/>
    <w:rsid w:val="00C57816"/>
    <w:rsid w:val="00C60E80"/>
    <w:rsid w:val="00C63278"/>
    <w:rsid w:val="00C724CC"/>
    <w:rsid w:val="00C75A12"/>
    <w:rsid w:val="00C82E8F"/>
    <w:rsid w:val="00C8495C"/>
    <w:rsid w:val="00C84F34"/>
    <w:rsid w:val="00C85D43"/>
    <w:rsid w:val="00C93659"/>
    <w:rsid w:val="00CA33A8"/>
    <w:rsid w:val="00CA3E17"/>
    <w:rsid w:val="00CA4CFB"/>
    <w:rsid w:val="00CA4D32"/>
    <w:rsid w:val="00CA4F03"/>
    <w:rsid w:val="00CA4F63"/>
    <w:rsid w:val="00CA5524"/>
    <w:rsid w:val="00CA7282"/>
    <w:rsid w:val="00CB0443"/>
    <w:rsid w:val="00CB43DA"/>
    <w:rsid w:val="00CC1503"/>
    <w:rsid w:val="00CC562C"/>
    <w:rsid w:val="00CD4739"/>
    <w:rsid w:val="00CE6D3C"/>
    <w:rsid w:val="00CF3DB2"/>
    <w:rsid w:val="00CF4847"/>
    <w:rsid w:val="00CF4FA1"/>
    <w:rsid w:val="00D10706"/>
    <w:rsid w:val="00D1447A"/>
    <w:rsid w:val="00D1696D"/>
    <w:rsid w:val="00D17750"/>
    <w:rsid w:val="00D20FFA"/>
    <w:rsid w:val="00D300AF"/>
    <w:rsid w:val="00D338DB"/>
    <w:rsid w:val="00D4329C"/>
    <w:rsid w:val="00D4597E"/>
    <w:rsid w:val="00D53C3C"/>
    <w:rsid w:val="00D56DAA"/>
    <w:rsid w:val="00D74BA7"/>
    <w:rsid w:val="00D760FE"/>
    <w:rsid w:val="00D802E1"/>
    <w:rsid w:val="00D8109F"/>
    <w:rsid w:val="00D84FCE"/>
    <w:rsid w:val="00D8539C"/>
    <w:rsid w:val="00D9151C"/>
    <w:rsid w:val="00D919C3"/>
    <w:rsid w:val="00D940E0"/>
    <w:rsid w:val="00DA0984"/>
    <w:rsid w:val="00DA2E99"/>
    <w:rsid w:val="00DB232A"/>
    <w:rsid w:val="00DB2791"/>
    <w:rsid w:val="00DB4983"/>
    <w:rsid w:val="00DB4CA3"/>
    <w:rsid w:val="00DB6379"/>
    <w:rsid w:val="00DB68A4"/>
    <w:rsid w:val="00DC3CD1"/>
    <w:rsid w:val="00DC6370"/>
    <w:rsid w:val="00DC7B9C"/>
    <w:rsid w:val="00DC7D8E"/>
    <w:rsid w:val="00DD46ED"/>
    <w:rsid w:val="00DD5946"/>
    <w:rsid w:val="00DE01EB"/>
    <w:rsid w:val="00DE3546"/>
    <w:rsid w:val="00DE48F3"/>
    <w:rsid w:val="00DE4C00"/>
    <w:rsid w:val="00DE5357"/>
    <w:rsid w:val="00DF0E34"/>
    <w:rsid w:val="00DF416D"/>
    <w:rsid w:val="00DF447A"/>
    <w:rsid w:val="00DF65CA"/>
    <w:rsid w:val="00E0275F"/>
    <w:rsid w:val="00E030A4"/>
    <w:rsid w:val="00E05BE2"/>
    <w:rsid w:val="00E071F8"/>
    <w:rsid w:val="00E1201E"/>
    <w:rsid w:val="00E1216F"/>
    <w:rsid w:val="00E14260"/>
    <w:rsid w:val="00E21E17"/>
    <w:rsid w:val="00E2271F"/>
    <w:rsid w:val="00E23484"/>
    <w:rsid w:val="00E24537"/>
    <w:rsid w:val="00E2648F"/>
    <w:rsid w:val="00E27DA6"/>
    <w:rsid w:val="00E31209"/>
    <w:rsid w:val="00E37DB5"/>
    <w:rsid w:val="00E40E59"/>
    <w:rsid w:val="00E40FB3"/>
    <w:rsid w:val="00E47D8E"/>
    <w:rsid w:val="00E5046C"/>
    <w:rsid w:val="00E51C5E"/>
    <w:rsid w:val="00E57E60"/>
    <w:rsid w:val="00E60B5C"/>
    <w:rsid w:val="00E622DA"/>
    <w:rsid w:val="00E669DB"/>
    <w:rsid w:val="00E71B00"/>
    <w:rsid w:val="00E749DC"/>
    <w:rsid w:val="00E822F2"/>
    <w:rsid w:val="00EA36C7"/>
    <w:rsid w:val="00EA3C43"/>
    <w:rsid w:val="00EC2B3C"/>
    <w:rsid w:val="00EC3263"/>
    <w:rsid w:val="00EC46A8"/>
    <w:rsid w:val="00EC4A05"/>
    <w:rsid w:val="00EC4B61"/>
    <w:rsid w:val="00EE0847"/>
    <w:rsid w:val="00EE1CBA"/>
    <w:rsid w:val="00EE4796"/>
    <w:rsid w:val="00EE763B"/>
    <w:rsid w:val="00EF4194"/>
    <w:rsid w:val="00EF5D73"/>
    <w:rsid w:val="00F00537"/>
    <w:rsid w:val="00F00F34"/>
    <w:rsid w:val="00F024C9"/>
    <w:rsid w:val="00F02DB0"/>
    <w:rsid w:val="00F12EA5"/>
    <w:rsid w:val="00F149AC"/>
    <w:rsid w:val="00F16C4B"/>
    <w:rsid w:val="00F213DE"/>
    <w:rsid w:val="00F2641B"/>
    <w:rsid w:val="00F27AE8"/>
    <w:rsid w:val="00F30EDC"/>
    <w:rsid w:val="00F42786"/>
    <w:rsid w:val="00F505B0"/>
    <w:rsid w:val="00F5179C"/>
    <w:rsid w:val="00F541B8"/>
    <w:rsid w:val="00F54D73"/>
    <w:rsid w:val="00F63BE7"/>
    <w:rsid w:val="00F66DE5"/>
    <w:rsid w:val="00F73F30"/>
    <w:rsid w:val="00F77A94"/>
    <w:rsid w:val="00F8059F"/>
    <w:rsid w:val="00F87249"/>
    <w:rsid w:val="00F87471"/>
    <w:rsid w:val="00F91E3A"/>
    <w:rsid w:val="00F91F16"/>
    <w:rsid w:val="00F93ADA"/>
    <w:rsid w:val="00F9497D"/>
    <w:rsid w:val="00F97BA2"/>
    <w:rsid w:val="00FA146F"/>
    <w:rsid w:val="00FA2BFF"/>
    <w:rsid w:val="00FA70C9"/>
    <w:rsid w:val="00FB4416"/>
    <w:rsid w:val="00FB68AC"/>
    <w:rsid w:val="00FC114C"/>
    <w:rsid w:val="00FC4B7C"/>
    <w:rsid w:val="00FC5823"/>
    <w:rsid w:val="00FC60CA"/>
    <w:rsid w:val="00FD15F1"/>
    <w:rsid w:val="00FD1769"/>
    <w:rsid w:val="00FD2768"/>
    <w:rsid w:val="00FD3F8F"/>
    <w:rsid w:val="00FD4404"/>
    <w:rsid w:val="00FD5FB6"/>
    <w:rsid w:val="00FE594E"/>
    <w:rsid w:val="00FF3B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5FCB"/>
    <w:rPr>
      <w:lang w:val="en-GB"/>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18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80C"/>
    <w:rPr>
      <w:rFonts w:ascii="Tahoma" w:hAnsi="Tahoma" w:cs="Tahoma"/>
      <w:sz w:val="16"/>
      <w:szCs w:val="16"/>
    </w:rPr>
  </w:style>
  <w:style w:type="paragraph" w:styleId="ListParagraph">
    <w:name w:val="List Paragraph"/>
    <w:basedOn w:val="Normal"/>
    <w:uiPriority w:val="34"/>
    <w:qFormat/>
    <w:rsid w:val="0009772B"/>
    <w:pPr>
      <w:ind w:left="720"/>
      <w:contextualSpacing/>
    </w:pPr>
  </w:style>
  <w:style w:type="paragraph" w:customStyle="1" w:styleId="font7">
    <w:name w:val="font_7"/>
    <w:basedOn w:val="Normal"/>
    <w:rsid w:val="001A291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86EAC"/>
    <w:pPr>
      <w:spacing w:line="240" w:lineRule="auto"/>
    </w:pPr>
  </w:style>
  <w:style w:type="table" w:styleId="TableGrid">
    <w:name w:val="Table Grid"/>
    <w:basedOn w:val="TableNormal"/>
    <w:uiPriority w:val="59"/>
    <w:rsid w:val="00E51C5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127851"/>
  </w:style>
  <w:style w:type="paragraph" w:styleId="NormalWeb">
    <w:name w:val="Normal (Web)"/>
    <w:basedOn w:val="Normal"/>
    <w:uiPriority w:val="99"/>
    <w:semiHidden/>
    <w:unhideWhenUsed/>
    <w:rsid w:val="00376F8B"/>
    <w:rPr>
      <w:rFonts w:ascii="Times New Roman" w:hAnsi="Times New Roman" w:cs="Times New Roman"/>
      <w:sz w:val="24"/>
      <w:szCs w:val="24"/>
    </w:rPr>
  </w:style>
  <w:style w:type="table" w:customStyle="1" w:styleId="TableGrid1">
    <w:name w:val="Table Grid1"/>
    <w:basedOn w:val="TableNormal"/>
    <w:next w:val="TableGrid"/>
    <w:uiPriority w:val="59"/>
    <w:rsid w:val="008502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2FD0"/>
    <w:pPr>
      <w:tabs>
        <w:tab w:val="center" w:pos="4513"/>
        <w:tab w:val="right" w:pos="9026"/>
      </w:tabs>
      <w:spacing w:line="240" w:lineRule="auto"/>
    </w:pPr>
  </w:style>
  <w:style w:type="character" w:customStyle="1" w:styleId="HeaderChar">
    <w:name w:val="Header Char"/>
    <w:basedOn w:val="DefaultParagraphFont"/>
    <w:link w:val="Header"/>
    <w:uiPriority w:val="99"/>
    <w:rsid w:val="00832FD0"/>
    <w:rPr>
      <w:lang w:val="en-GB"/>
    </w:rPr>
  </w:style>
  <w:style w:type="paragraph" w:styleId="Footer">
    <w:name w:val="footer"/>
    <w:basedOn w:val="Normal"/>
    <w:link w:val="FooterChar"/>
    <w:uiPriority w:val="99"/>
    <w:unhideWhenUsed/>
    <w:rsid w:val="00832FD0"/>
    <w:pPr>
      <w:tabs>
        <w:tab w:val="center" w:pos="4513"/>
        <w:tab w:val="right" w:pos="9026"/>
      </w:tabs>
      <w:spacing w:line="240" w:lineRule="auto"/>
    </w:pPr>
  </w:style>
  <w:style w:type="character" w:customStyle="1" w:styleId="FooterChar">
    <w:name w:val="Footer Char"/>
    <w:basedOn w:val="DefaultParagraphFont"/>
    <w:link w:val="Footer"/>
    <w:uiPriority w:val="99"/>
    <w:rsid w:val="00832FD0"/>
    <w:rPr>
      <w:lang w:val="en-GB"/>
    </w:rPr>
  </w:style>
  <w:style w:type="table" w:customStyle="1" w:styleId="TableGrid2">
    <w:name w:val="Table Grid2"/>
    <w:basedOn w:val="TableNormal"/>
    <w:next w:val="TableGrid"/>
    <w:uiPriority w:val="39"/>
    <w:rsid w:val="006D1CD1"/>
    <w:pPr>
      <w:spacing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D1CD1"/>
    <w:pPr>
      <w:spacing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5FCB"/>
    <w:rPr>
      <w:lang w:val="en-GB"/>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18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80C"/>
    <w:rPr>
      <w:rFonts w:ascii="Tahoma" w:hAnsi="Tahoma" w:cs="Tahoma"/>
      <w:sz w:val="16"/>
      <w:szCs w:val="16"/>
    </w:rPr>
  </w:style>
  <w:style w:type="paragraph" w:styleId="ListParagraph">
    <w:name w:val="List Paragraph"/>
    <w:basedOn w:val="Normal"/>
    <w:uiPriority w:val="34"/>
    <w:qFormat/>
    <w:rsid w:val="0009772B"/>
    <w:pPr>
      <w:ind w:left="720"/>
      <w:contextualSpacing/>
    </w:pPr>
  </w:style>
  <w:style w:type="paragraph" w:customStyle="1" w:styleId="font7">
    <w:name w:val="font_7"/>
    <w:basedOn w:val="Normal"/>
    <w:rsid w:val="001A291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86EAC"/>
    <w:pPr>
      <w:spacing w:line="240" w:lineRule="auto"/>
    </w:pPr>
  </w:style>
  <w:style w:type="table" w:styleId="TableGrid">
    <w:name w:val="Table Grid"/>
    <w:basedOn w:val="TableNormal"/>
    <w:uiPriority w:val="59"/>
    <w:rsid w:val="00E51C5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127851"/>
  </w:style>
  <w:style w:type="paragraph" w:styleId="NormalWeb">
    <w:name w:val="Normal (Web)"/>
    <w:basedOn w:val="Normal"/>
    <w:uiPriority w:val="99"/>
    <w:semiHidden/>
    <w:unhideWhenUsed/>
    <w:rsid w:val="00376F8B"/>
    <w:rPr>
      <w:rFonts w:ascii="Times New Roman" w:hAnsi="Times New Roman" w:cs="Times New Roman"/>
      <w:sz w:val="24"/>
      <w:szCs w:val="24"/>
    </w:rPr>
  </w:style>
  <w:style w:type="table" w:customStyle="1" w:styleId="TableGrid1">
    <w:name w:val="Table Grid1"/>
    <w:basedOn w:val="TableNormal"/>
    <w:next w:val="TableGrid"/>
    <w:uiPriority w:val="59"/>
    <w:rsid w:val="008502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2FD0"/>
    <w:pPr>
      <w:tabs>
        <w:tab w:val="center" w:pos="4513"/>
        <w:tab w:val="right" w:pos="9026"/>
      </w:tabs>
      <w:spacing w:line="240" w:lineRule="auto"/>
    </w:pPr>
  </w:style>
  <w:style w:type="character" w:customStyle="1" w:styleId="HeaderChar">
    <w:name w:val="Header Char"/>
    <w:basedOn w:val="DefaultParagraphFont"/>
    <w:link w:val="Header"/>
    <w:uiPriority w:val="99"/>
    <w:rsid w:val="00832FD0"/>
    <w:rPr>
      <w:lang w:val="en-GB"/>
    </w:rPr>
  </w:style>
  <w:style w:type="paragraph" w:styleId="Footer">
    <w:name w:val="footer"/>
    <w:basedOn w:val="Normal"/>
    <w:link w:val="FooterChar"/>
    <w:uiPriority w:val="99"/>
    <w:unhideWhenUsed/>
    <w:rsid w:val="00832FD0"/>
    <w:pPr>
      <w:tabs>
        <w:tab w:val="center" w:pos="4513"/>
        <w:tab w:val="right" w:pos="9026"/>
      </w:tabs>
      <w:spacing w:line="240" w:lineRule="auto"/>
    </w:pPr>
  </w:style>
  <w:style w:type="character" w:customStyle="1" w:styleId="FooterChar">
    <w:name w:val="Footer Char"/>
    <w:basedOn w:val="DefaultParagraphFont"/>
    <w:link w:val="Footer"/>
    <w:uiPriority w:val="99"/>
    <w:rsid w:val="00832FD0"/>
    <w:rPr>
      <w:lang w:val="en-GB"/>
    </w:rPr>
  </w:style>
  <w:style w:type="table" w:customStyle="1" w:styleId="TableGrid2">
    <w:name w:val="Table Grid2"/>
    <w:basedOn w:val="TableNormal"/>
    <w:next w:val="TableGrid"/>
    <w:uiPriority w:val="39"/>
    <w:rsid w:val="006D1CD1"/>
    <w:pPr>
      <w:spacing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D1CD1"/>
    <w:pPr>
      <w:spacing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57787">
      <w:bodyDiv w:val="1"/>
      <w:marLeft w:val="0"/>
      <w:marRight w:val="0"/>
      <w:marTop w:val="0"/>
      <w:marBottom w:val="0"/>
      <w:divBdr>
        <w:top w:val="none" w:sz="0" w:space="0" w:color="auto"/>
        <w:left w:val="none" w:sz="0" w:space="0" w:color="auto"/>
        <w:bottom w:val="none" w:sz="0" w:space="0" w:color="auto"/>
        <w:right w:val="none" w:sz="0" w:space="0" w:color="auto"/>
      </w:divBdr>
      <w:divsChild>
        <w:div w:id="856887960">
          <w:marLeft w:val="0"/>
          <w:marRight w:val="0"/>
          <w:marTop w:val="0"/>
          <w:marBottom w:val="0"/>
          <w:divBdr>
            <w:top w:val="none" w:sz="0" w:space="0" w:color="auto"/>
            <w:left w:val="none" w:sz="0" w:space="0" w:color="auto"/>
            <w:bottom w:val="none" w:sz="0" w:space="0" w:color="auto"/>
            <w:right w:val="none" w:sz="0" w:space="0" w:color="auto"/>
          </w:divBdr>
        </w:div>
        <w:div w:id="1869949731">
          <w:marLeft w:val="0"/>
          <w:marRight w:val="0"/>
          <w:marTop w:val="0"/>
          <w:marBottom w:val="0"/>
          <w:divBdr>
            <w:top w:val="none" w:sz="0" w:space="0" w:color="auto"/>
            <w:left w:val="none" w:sz="0" w:space="0" w:color="auto"/>
            <w:bottom w:val="none" w:sz="0" w:space="0" w:color="auto"/>
            <w:right w:val="none" w:sz="0" w:space="0" w:color="auto"/>
          </w:divBdr>
        </w:div>
        <w:div w:id="1759013630">
          <w:marLeft w:val="0"/>
          <w:marRight w:val="0"/>
          <w:marTop w:val="0"/>
          <w:marBottom w:val="0"/>
          <w:divBdr>
            <w:top w:val="none" w:sz="0" w:space="0" w:color="auto"/>
            <w:left w:val="none" w:sz="0" w:space="0" w:color="auto"/>
            <w:bottom w:val="none" w:sz="0" w:space="0" w:color="auto"/>
            <w:right w:val="none" w:sz="0" w:space="0" w:color="auto"/>
          </w:divBdr>
        </w:div>
        <w:div w:id="1020280493">
          <w:marLeft w:val="0"/>
          <w:marRight w:val="0"/>
          <w:marTop w:val="0"/>
          <w:marBottom w:val="0"/>
          <w:divBdr>
            <w:top w:val="none" w:sz="0" w:space="0" w:color="auto"/>
            <w:left w:val="none" w:sz="0" w:space="0" w:color="auto"/>
            <w:bottom w:val="none" w:sz="0" w:space="0" w:color="auto"/>
            <w:right w:val="none" w:sz="0" w:space="0" w:color="auto"/>
          </w:divBdr>
        </w:div>
        <w:div w:id="432242683">
          <w:marLeft w:val="0"/>
          <w:marRight w:val="0"/>
          <w:marTop w:val="0"/>
          <w:marBottom w:val="0"/>
          <w:divBdr>
            <w:top w:val="none" w:sz="0" w:space="0" w:color="auto"/>
            <w:left w:val="none" w:sz="0" w:space="0" w:color="auto"/>
            <w:bottom w:val="none" w:sz="0" w:space="0" w:color="auto"/>
            <w:right w:val="none" w:sz="0" w:space="0" w:color="auto"/>
          </w:divBdr>
        </w:div>
        <w:div w:id="1595749169">
          <w:marLeft w:val="0"/>
          <w:marRight w:val="0"/>
          <w:marTop w:val="0"/>
          <w:marBottom w:val="0"/>
          <w:divBdr>
            <w:top w:val="none" w:sz="0" w:space="0" w:color="auto"/>
            <w:left w:val="none" w:sz="0" w:space="0" w:color="auto"/>
            <w:bottom w:val="none" w:sz="0" w:space="0" w:color="auto"/>
            <w:right w:val="none" w:sz="0" w:space="0" w:color="auto"/>
          </w:divBdr>
        </w:div>
        <w:div w:id="2107193761">
          <w:marLeft w:val="0"/>
          <w:marRight w:val="0"/>
          <w:marTop w:val="0"/>
          <w:marBottom w:val="0"/>
          <w:divBdr>
            <w:top w:val="none" w:sz="0" w:space="0" w:color="auto"/>
            <w:left w:val="none" w:sz="0" w:space="0" w:color="auto"/>
            <w:bottom w:val="none" w:sz="0" w:space="0" w:color="auto"/>
            <w:right w:val="none" w:sz="0" w:space="0" w:color="auto"/>
          </w:divBdr>
        </w:div>
        <w:div w:id="1900364454">
          <w:marLeft w:val="0"/>
          <w:marRight w:val="0"/>
          <w:marTop w:val="0"/>
          <w:marBottom w:val="0"/>
          <w:divBdr>
            <w:top w:val="none" w:sz="0" w:space="0" w:color="auto"/>
            <w:left w:val="none" w:sz="0" w:space="0" w:color="auto"/>
            <w:bottom w:val="none" w:sz="0" w:space="0" w:color="auto"/>
            <w:right w:val="none" w:sz="0" w:space="0" w:color="auto"/>
          </w:divBdr>
        </w:div>
        <w:div w:id="23136403">
          <w:marLeft w:val="0"/>
          <w:marRight w:val="0"/>
          <w:marTop w:val="0"/>
          <w:marBottom w:val="0"/>
          <w:divBdr>
            <w:top w:val="none" w:sz="0" w:space="0" w:color="auto"/>
            <w:left w:val="none" w:sz="0" w:space="0" w:color="auto"/>
            <w:bottom w:val="none" w:sz="0" w:space="0" w:color="auto"/>
            <w:right w:val="none" w:sz="0" w:space="0" w:color="auto"/>
          </w:divBdr>
        </w:div>
      </w:divsChild>
    </w:div>
    <w:div w:id="133259687">
      <w:bodyDiv w:val="1"/>
      <w:marLeft w:val="0"/>
      <w:marRight w:val="0"/>
      <w:marTop w:val="0"/>
      <w:marBottom w:val="0"/>
      <w:divBdr>
        <w:top w:val="none" w:sz="0" w:space="0" w:color="auto"/>
        <w:left w:val="none" w:sz="0" w:space="0" w:color="auto"/>
        <w:bottom w:val="none" w:sz="0" w:space="0" w:color="auto"/>
        <w:right w:val="none" w:sz="0" w:space="0" w:color="auto"/>
      </w:divBdr>
      <w:divsChild>
        <w:div w:id="1987666607">
          <w:marLeft w:val="0"/>
          <w:marRight w:val="0"/>
          <w:marTop w:val="280"/>
          <w:marBottom w:val="280"/>
          <w:divBdr>
            <w:top w:val="none" w:sz="0" w:space="0" w:color="auto"/>
            <w:left w:val="none" w:sz="0" w:space="0" w:color="auto"/>
            <w:bottom w:val="none" w:sz="0" w:space="0" w:color="auto"/>
            <w:right w:val="none" w:sz="0" w:space="0" w:color="auto"/>
          </w:divBdr>
        </w:div>
        <w:div w:id="1896966047">
          <w:marLeft w:val="0"/>
          <w:marRight w:val="0"/>
          <w:marTop w:val="280"/>
          <w:marBottom w:val="280"/>
          <w:divBdr>
            <w:top w:val="none" w:sz="0" w:space="0" w:color="auto"/>
            <w:left w:val="none" w:sz="0" w:space="0" w:color="auto"/>
            <w:bottom w:val="none" w:sz="0" w:space="0" w:color="auto"/>
            <w:right w:val="none" w:sz="0" w:space="0" w:color="auto"/>
          </w:divBdr>
        </w:div>
        <w:div w:id="2023817432">
          <w:marLeft w:val="0"/>
          <w:marRight w:val="0"/>
          <w:marTop w:val="280"/>
          <w:marBottom w:val="280"/>
          <w:divBdr>
            <w:top w:val="none" w:sz="0" w:space="0" w:color="auto"/>
            <w:left w:val="none" w:sz="0" w:space="0" w:color="auto"/>
            <w:bottom w:val="none" w:sz="0" w:space="0" w:color="auto"/>
            <w:right w:val="none" w:sz="0" w:space="0" w:color="auto"/>
          </w:divBdr>
        </w:div>
        <w:div w:id="1522283521">
          <w:marLeft w:val="0"/>
          <w:marRight w:val="0"/>
          <w:marTop w:val="280"/>
          <w:marBottom w:val="280"/>
          <w:divBdr>
            <w:top w:val="none" w:sz="0" w:space="0" w:color="auto"/>
            <w:left w:val="none" w:sz="0" w:space="0" w:color="auto"/>
            <w:bottom w:val="none" w:sz="0" w:space="0" w:color="auto"/>
            <w:right w:val="none" w:sz="0" w:space="0" w:color="auto"/>
          </w:divBdr>
        </w:div>
        <w:div w:id="816189698">
          <w:marLeft w:val="0"/>
          <w:marRight w:val="0"/>
          <w:marTop w:val="280"/>
          <w:marBottom w:val="280"/>
          <w:divBdr>
            <w:top w:val="none" w:sz="0" w:space="0" w:color="auto"/>
            <w:left w:val="none" w:sz="0" w:space="0" w:color="auto"/>
            <w:bottom w:val="none" w:sz="0" w:space="0" w:color="auto"/>
            <w:right w:val="none" w:sz="0" w:space="0" w:color="auto"/>
          </w:divBdr>
        </w:div>
        <w:div w:id="2065713998">
          <w:marLeft w:val="0"/>
          <w:marRight w:val="0"/>
          <w:marTop w:val="0"/>
          <w:marBottom w:val="0"/>
          <w:divBdr>
            <w:top w:val="none" w:sz="0" w:space="0" w:color="auto"/>
            <w:left w:val="none" w:sz="0" w:space="0" w:color="auto"/>
            <w:bottom w:val="none" w:sz="0" w:space="0" w:color="auto"/>
            <w:right w:val="none" w:sz="0" w:space="0" w:color="auto"/>
          </w:divBdr>
        </w:div>
      </w:divsChild>
    </w:div>
    <w:div w:id="182402816">
      <w:bodyDiv w:val="1"/>
      <w:marLeft w:val="0"/>
      <w:marRight w:val="0"/>
      <w:marTop w:val="0"/>
      <w:marBottom w:val="0"/>
      <w:divBdr>
        <w:top w:val="none" w:sz="0" w:space="0" w:color="auto"/>
        <w:left w:val="none" w:sz="0" w:space="0" w:color="auto"/>
        <w:bottom w:val="none" w:sz="0" w:space="0" w:color="auto"/>
        <w:right w:val="none" w:sz="0" w:space="0" w:color="auto"/>
      </w:divBdr>
    </w:div>
    <w:div w:id="423501142">
      <w:bodyDiv w:val="1"/>
      <w:marLeft w:val="0"/>
      <w:marRight w:val="0"/>
      <w:marTop w:val="0"/>
      <w:marBottom w:val="0"/>
      <w:divBdr>
        <w:top w:val="none" w:sz="0" w:space="0" w:color="auto"/>
        <w:left w:val="none" w:sz="0" w:space="0" w:color="auto"/>
        <w:bottom w:val="none" w:sz="0" w:space="0" w:color="auto"/>
        <w:right w:val="none" w:sz="0" w:space="0" w:color="auto"/>
      </w:divBdr>
      <w:divsChild>
        <w:div w:id="843669081">
          <w:marLeft w:val="0"/>
          <w:marRight w:val="0"/>
          <w:marTop w:val="0"/>
          <w:marBottom w:val="0"/>
          <w:divBdr>
            <w:top w:val="none" w:sz="0" w:space="0" w:color="auto"/>
            <w:left w:val="none" w:sz="0" w:space="0" w:color="auto"/>
            <w:bottom w:val="none" w:sz="0" w:space="0" w:color="auto"/>
            <w:right w:val="none" w:sz="0" w:space="0" w:color="auto"/>
          </w:divBdr>
        </w:div>
        <w:div w:id="459298614">
          <w:marLeft w:val="0"/>
          <w:marRight w:val="0"/>
          <w:marTop w:val="0"/>
          <w:marBottom w:val="0"/>
          <w:divBdr>
            <w:top w:val="none" w:sz="0" w:space="0" w:color="auto"/>
            <w:left w:val="none" w:sz="0" w:space="0" w:color="auto"/>
            <w:bottom w:val="none" w:sz="0" w:space="0" w:color="auto"/>
            <w:right w:val="none" w:sz="0" w:space="0" w:color="auto"/>
          </w:divBdr>
        </w:div>
        <w:div w:id="1501189764">
          <w:marLeft w:val="0"/>
          <w:marRight w:val="0"/>
          <w:marTop w:val="0"/>
          <w:marBottom w:val="0"/>
          <w:divBdr>
            <w:top w:val="none" w:sz="0" w:space="0" w:color="auto"/>
            <w:left w:val="none" w:sz="0" w:space="0" w:color="auto"/>
            <w:bottom w:val="none" w:sz="0" w:space="0" w:color="auto"/>
            <w:right w:val="none" w:sz="0" w:space="0" w:color="auto"/>
          </w:divBdr>
        </w:div>
        <w:div w:id="841823894">
          <w:marLeft w:val="0"/>
          <w:marRight w:val="0"/>
          <w:marTop w:val="0"/>
          <w:marBottom w:val="0"/>
          <w:divBdr>
            <w:top w:val="none" w:sz="0" w:space="0" w:color="auto"/>
            <w:left w:val="none" w:sz="0" w:space="0" w:color="auto"/>
            <w:bottom w:val="none" w:sz="0" w:space="0" w:color="auto"/>
            <w:right w:val="none" w:sz="0" w:space="0" w:color="auto"/>
          </w:divBdr>
        </w:div>
        <w:div w:id="516892409">
          <w:marLeft w:val="0"/>
          <w:marRight w:val="0"/>
          <w:marTop w:val="0"/>
          <w:marBottom w:val="0"/>
          <w:divBdr>
            <w:top w:val="none" w:sz="0" w:space="0" w:color="auto"/>
            <w:left w:val="none" w:sz="0" w:space="0" w:color="auto"/>
            <w:bottom w:val="none" w:sz="0" w:space="0" w:color="auto"/>
            <w:right w:val="none" w:sz="0" w:space="0" w:color="auto"/>
          </w:divBdr>
        </w:div>
        <w:div w:id="1028338275">
          <w:marLeft w:val="0"/>
          <w:marRight w:val="0"/>
          <w:marTop w:val="0"/>
          <w:marBottom w:val="0"/>
          <w:divBdr>
            <w:top w:val="none" w:sz="0" w:space="0" w:color="auto"/>
            <w:left w:val="none" w:sz="0" w:space="0" w:color="auto"/>
            <w:bottom w:val="none" w:sz="0" w:space="0" w:color="auto"/>
            <w:right w:val="none" w:sz="0" w:space="0" w:color="auto"/>
          </w:divBdr>
        </w:div>
        <w:div w:id="478815140">
          <w:marLeft w:val="0"/>
          <w:marRight w:val="0"/>
          <w:marTop w:val="0"/>
          <w:marBottom w:val="0"/>
          <w:divBdr>
            <w:top w:val="none" w:sz="0" w:space="0" w:color="auto"/>
            <w:left w:val="none" w:sz="0" w:space="0" w:color="auto"/>
            <w:bottom w:val="none" w:sz="0" w:space="0" w:color="auto"/>
            <w:right w:val="none" w:sz="0" w:space="0" w:color="auto"/>
          </w:divBdr>
        </w:div>
        <w:div w:id="1872061647">
          <w:marLeft w:val="0"/>
          <w:marRight w:val="0"/>
          <w:marTop w:val="0"/>
          <w:marBottom w:val="0"/>
          <w:divBdr>
            <w:top w:val="none" w:sz="0" w:space="0" w:color="auto"/>
            <w:left w:val="none" w:sz="0" w:space="0" w:color="auto"/>
            <w:bottom w:val="none" w:sz="0" w:space="0" w:color="auto"/>
            <w:right w:val="none" w:sz="0" w:space="0" w:color="auto"/>
          </w:divBdr>
        </w:div>
        <w:div w:id="1849757511">
          <w:marLeft w:val="0"/>
          <w:marRight w:val="0"/>
          <w:marTop w:val="0"/>
          <w:marBottom w:val="0"/>
          <w:divBdr>
            <w:top w:val="none" w:sz="0" w:space="0" w:color="auto"/>
            <w:left w:val="none" w:sz="0" w:space="0" w:color="auto"/>
            <w:bottom w:val="none" w:sz="0" w:space="0" w:color="auto"/>
            <w:right w:val="none" w:sz="0" w:space="0" w:color="auto"/>
          </w:divBdr>
        </w:div>
      </w:divsChild>
    </w:div>
    <w:div w:id="760225716">
      <w:bodyDiv w:val="1"/>
      <w:marLeft w:val="0"/>
      <w:marRight w:val="0"/>
      <w:marTop w:val="0"/>
      <w:marBottom w:val="0"/>
      <w:divBdr>
        <w:top w:val="none" w:sz="0" w:space="0" w:color="auto"/>
        <w:left w:val="none" w:sz="0" w:space="0" w:color="auto"/>
        <w:bottom w:val="none" w:sz="0" w:space="0" w:color="auto"/>
        <w:right w:val="none" w:sz="0" w:space="0" w:color="auto"/>
      </w:divBdr>
      <w:divsChild>
        <w:div w:id="1601793964">
          <w:marLeft w:val="0"/>
          <w:marRight w:val="0"/>
          <w:marTop w:val="0"/>
          <w:marBottom w:val="0"/>
          <w:divBdr>
            <w:top w:val="none" w:sz="0" w:space="0" w:color="auto"/>
            <w:left w:val="none" w:sz="0" w:space="0" w:color="auto"/>
            <w:bottom w:val="none" w:sz="0" w:space="0" w:color="auto"/>
            <w:right w:val="none" w:sz="0" w:space="0" w:color="auto"/>
          </w:divBdr>
        </w:div>
        <w:div w:id="1010765427">
          <w:marLeft w:val="0"/>
          <w:marRight w:val="0"/>
          <w:marTop w:val="0"/>
          <w:marBottom w:val="0"/>
          <w:divBdr>
            <w:top w:val="none" w:sz="0" w:space="0" w:color="auto"/>
            <w:left w:val="none" w:sz="0" w:space="0" w:color="auto"/>
            <w:bottom w:val="none" w:sz="0" w:space="0" w:color="auto"/>
            <w:right w:val="none" w:sz="0" w:space="0" w:color="auto"/>
          </w:divBdr>
        </w:div>
        <w:div w:id="1452936585">
          <w:marLeft w:val="0"/>
          <w:marRight w:val="0"/>
          <w:marTop w:val="0"/>
          <w:marBottom w:val="0"/>
          <w:divBdr>
            <w:top w:val="none" w:sz="0" w:space="0" w:color="auto"/>
            <w:left w:val="none" w:sz="0" w:space="0" w:color="auto"/>
            <w:bottom w:val="none" w:sz="0" w:space="0" w:color="auto"/>
            <w:right w:val="none" w:sz="0" w:space="0" w:color="auto"/>
          </w:divBdr>
        </w:div>
        <w:div w:id="1017461960">
          <w:marLeft w:val="0"/>
          <w:marRight w:val="0"/>
          <w:marTop w:val="0"/>
          <w:marBottom w:val="0"/>
          <w:divBdr>
            <w:top w:val="none" w:sz="0" w:space="0" w:color="auto"/>
            <w:left w:val="none" w:sz="0" w:space="0" w:color="auto"/>
            <w:bottom w:val="none" w:sz="0" w:space="0" w:color="auto"/>
            <w:right w:val="none" w:sz="0" w:space="0" w:color="auto"/>
          </w:divBdr>
        </w:div>
        <w:div w:id="1867058146">
          <w:marLeft w:val="0"/>
          <w:marRight w:val="0"/>
          <w:marTop w:val="0"/>
          <w:marBottom w:val="0"/>
          <w:divBdr>
            <w:top w:val="none" w:sz="0" w:space="0" w:color="auto"/>
            <w:left w:val="none" w:sz="0" w:space="0" w:color="auto"/>
            <w:bottom w:val="none" w:sz="0" w:space="0" w:color="auto"/>
            <w:right w:val="none" w:sz="0" w:space="0" w:color="auto"/>
          </w:divBdr>
        </w:div>
        <w:div w:id="1970695915">
          <w:marLeft w:val="0"/>
          <w:marRight w:val="0"/>
          <w:marTop w:val="0"/>
          <w:marBottom w:val="0"/>
          <w:divBdr>
            <w:top w:val="none" w:sz="0" w:space="0" w:color="auto"/>
            <w:left w:val="none" w:sz="0" w:space="0" w:color="auto"/>
            <w:bottom w:val="none" w:sz="0" w:space="0" w:color="auto"/>
            <w:right w:val="none" w:sz="0" w:space="0" w:color="auto"/>
          </w:divBdr>
        </w:div>
        <w:div w:id="1507163947">
          <w:marLeft w:val="0"/>
          <w:marRight w:val="0"/>
          <w:marTop w:val="0"/>
          <w:marBottom w:val="0"/>
          <w:divBdr>
            <w:top w:val="none" w:sz="0" w:space="0" w:color="auto"/>
            <w:left w:val="none" w:sz="0" w:space="0" w:color="auto"/>
            <w:bottom w:val="none" w:sz="0" w:space="0" w:color="auto"/>
            <w:right w:val="none" w:sz="0" w:space="0" w:color="auto"/>
          </w:divBdr>
        </w:div>
        <w:div w:id="956907218">
          <w:marLeft w:val="0"/>
          <w:marRight w:val="0"/>
          <w:marTop w:val="0"/>
          <w:marBottom w:val="0"/>
          <w:divBdr>
            <w:top w:val="none" w:sz="0" w:space="0" w:color="auto"/>
            <w:left w:val="none" w:sz="0" w:space="0" w:color="auto"/>
            <w:bottom w:val="none" w:sz="0" w:space="0" w:color="auto"/>
            <w:right w:val="none" w:sz="0" w:space="0" w:color="auto"/>
          </w:divBdr>
        </w:div>
        <w:div w:id="141820351">
          <w:marLeft w:val="0"/>
          <w:marRight w:val="0"/>
          <w:marTop w:val="0"/>
          <w:marBottom w:val="0"/>
          <w:divBdr>
            <w:top w:val="none" w:sz="0" w:space="0" w:color="auto"/>
            <w:left w:val="none" w:sz="0" w:space="0" w:color="auto"/>
            <w:bottom w:val="none" w:sz="0" w:space="0" w:color="auto"/>
            <w:right w:val="none" w:sz="0" w:space="0" w:color="auto"/>
          </w:divBdr>
        </w:div>
        <w:div w:id="187909085">
          <w:marLeft w:val="0"/>
          <w:marRight w:val="0"/>
          <w:marTop w:val="0"/>
          <w:marBottom w:val="0"/>
          <w:divBdr>
            <w:top w:val="none" w:sz="0" w:space="0" w:color="auto"/>
            <w:left w:val="none" w:sz="0" w:space="0" w:color="auto"/>
            <w:bottom w:val="none" w:sz="0" w:space="0" w:color="auto"/>
            <w:right w:val="none" w:sz="0" w:space="0" w:color="auto"/>
          </w:divBdr>
        </w:div>
        <w:div w:id="2127658626">
          <w:marLeft w:val="0"/>
          <w:marRight w:val="0"/>
          <w:marTop w:val="0"/>
          <w:marBottom w:val="0"/>
          <w:divBdr>
            <w:top w:val="none" w:sz="0" w:space="0" w:color="auto"/>
            <w:left w:val="none" w:sz="0" w:space="0" w:color="auto"/>
            <w:bottom w:val="none" w:sz="0" w:space="0" w:color="auto"/>
            <w:right w:val="none" w:sz="0" w:space="0" w:color="auto"/>
          </w:divBdr>
        </w:div>
        <w:div w:id="8259307">
          <w:marLeft w:val="0"/>
          <w:marRight w:val="0"/>
          <w:marTop w:val="0"/>
          <w:marBottom w:val="0"/>
          <w:divBdr>
            <w:top w:val="none" w:sz="0" w:space="0" w:color="auto"/>
            <w:left w:val="none" w:sz="0" w:space="0" w:color="auto"/>
            <w:bottom w:val="none" w:sz="0" w:space="0" w:color="auto"/>
            <w:right w:val="none" w:sz="0" w:space="0" w:color="auto"/>
          </w:divBdr>
        </w:div>
        <w:div w:id="1965581152">
          <w:marLeft w:val="0"/>
          <w:marRight w:val="0"/>
          <w:marTop w:val="0"/>
          <w:marBottom w:val="0"/>
          <w:divBdr>
            <w:top w:val="none" w:sz="0" w:space="0" w:color="auto"/>
            <w:left w:val="none" w:sz="0" w:space="0" w:color="auto"/>
            <w:bottom w:val="none" w:sz="0" w:space="0" w:color="auto"/>
            <w:right w:val="none" w:sz="0" w:space="0" w:color="auto"/>
          </w:divBdr>
        </w:div>
        <w:div w:id="154150952">
          <w:marLeft w:val="0"/>
          <w:marRight w:val="0"/>
          <w:marTop w:val="0"/>
          <w:marBottom w:val="0"/>
          <w:divBdr>
            <w:top w:val="none" w:sz="0" w:space="0" w:color="auto"/>
            <w:left w:val="none" w:sz="0" w:space="0" w:color="auto"/>
            <w:bottom w:val="none" w:sz="0" w:space="0" w:color="auto"/>
            <w:right w:val="none" w:sz="0" w:space="0" w:color="auto"/>
          </w:divBdr>
        </w:div>
        <w:div w:id="309407655">
          <w:marLeft w:val="0"/>
          <w:marRight w:val="0"/>
          <w:marTop w:val="0"/>
          <w:marBottom w:val="0"/>
          <w:divBdr>
            <w:top w:val="none" w:sz="0" w:space="0" w:color="auto"/>
            <w:left w:val="none" w:sz="0" w:space="0" w:color="auto"/>
            <w:bottom w:val="none" w:sz="0" w:space="0" w:color="auto"/>
            <w:right w:val="none" w:sz="0" w:space="0" w:color="auto"/>
          </w:divBdr>
        </w:div>
        <w:div w:id="775827965">
          <w:marLeft w:val="0"/>
          <w:marRight w:val="0"/>
          <w:marTop w:val="0"/>
          <w:marBottom w:val="0"/>
          <w:divBdr>
            <w:top w:val="none" w:sz="0" w:space="0" w:color="auto"/>
            <w:left w:val="none" w:sz="0" w:space="0" w:color="auto"/>
            <w:bottom w:val="none" w:sz="0" w:space="0" w:color="auto"/>
            <w:right w:val="none" w:sz="0" w:space="0" w:color="auto"/>
          </w:divBdr>
        </w:div>
        <w:div w:id="1088431562">
          <w:marLeft w:val="0"/>
          <w:marRight w:val="0"/>
          <w:marTop w:val="0"/>
          <w:marBottom w:val="0"/>
          <w:divBdr>
            <w:top w:val="none" w:sz="0" w:space="0" w:color="auto"/>
            <w:left w:val="none" w:sz="0" w:space="0" w:color="auto"/>
            <w:bottom w:val="none" w:sz="0" w:space="0" w:color="auto"/>
            <w:right w:val="none" w:sz="0" w:space="0" w:color="auto"/>
          </w:divBdr>
        </w:div>
        <w:div w:id="1067338257">
          <w:marLeft w:val="0"/>
          <w:marRight w:val="0"/>
          <w:marTop w:val="0"/>
          <w:marBottom w:val="0"/>
          <w:divBdr>
            <w:top w:val="none" w:sz="0" w:space="0" w:color="auto"/>
            <w:left w:val="none" w:sz="0" w:space="0" w:color="auto"/>
            <w:bottom w:val="none" w:sz="0" w:space="0" w:color="auto"/>
            <w:right w:val="none" w:sz="0" w:space="0" w:color="auto"/>
          </w:divBdr>
        </w:div>
        <w:div w:id="315719384">
          <w:marLeft w:val="0"/>
          <w:marRight w:val="0"/>
          <w:marTop w:val="0"/>
          <w:marBottom w:val="0"/>
          <w:divBdr>
            <w:top w:val="none" w:sz="0" w:space="0" w:color="auto"/>
            <w:left w:val="none" w:sz="0" w:space="0" w:color="auto"/>
            <w:bottom w:val="none" w:sz="0" w:space="0" w:color="auto"/>
            <w:right w:val="none" w:sz="0" w:space="0" w:color="auto"/>
          </w:divBdr>
        </w:div>
        <w:div w:id="1349060296">
          <w:marLeft w:val="0"/>
          <w:marRight w:val="0"/>
          <w:marTop w:val="0"/>
          <w:marBottom w:val="0"/>
          <w:divBdr>
            <w:top w:val="none" w:sz="0" w:space="0" w:color="auto"/>
            <w:left w:val="none" w:sz="0" w:space="0" w:color="auto"/>
            <w:bottom w:val="none" w:sz="0" w:space="0" w:color="auto"/>
            <w:right w:val="none" w:sz="0" w:space="0" w:color="auto"/>
          </w:divBdr>
        </w:div>
        <w:div w:id="612178825">
          <w:marLeft w:val="0"/>
          <w:marRight w:val="0"/>
          <w:marTop w:val="0"/>
          <w:marBottom w:val="0"/>
          <w:divBdr>
            <w:top w:val="none" w:sz="0" w:space="0" w:color="auto"/>
            <w:left w:val="none" w:sz="0" w:space="0" w:color="auto"/>
            <w:bottom w:val="none" w:sz="0" w:space="0" w:color="auto"/>
            <w:right w:val="none" w:sz="0" w:space="0" w:color="auto"/>
          </w:divBdr>
        </w:div>
        <w:div w:id="1410805502">
          <w:marLeft w:val="0"/>
          <w:marRight w:val="0"/>
          <w:marTop w:val="0"/>
          <w:marBottom w:val="0"/>
          <w:divBdr>
            <w:top w:val="none" w:sz="0" w:space="0" w:color="auto"/>
            <w:left w:val="none" w:sz="0" w:space="0" w:color="auto"/>
            <w:bottom w:val="none" w:sz="0" w:space="0" w:color="auto"/>
            <w:right w:val="none" w:sz="0" w:space="0" w:color="auto"/>
          </w:divBdr>
        </w:div>
        <w:div w:id="1605188298">
          <w:marLeft w:val="0"/>
          <w:marRight w:val="0"/>
          <w:marTop w:val="0"/>
          <w:marBottom w:val="0"/>
          <w:divBdr>
            <w:top w:val="none" w:sz="0" w:space="0" w:color="auto"/>
            <w:left w:val="none" w:sz="0" w:space="0" w:color="auto"/>
            <w:bottom w:val="none" w:sz="0" w:space="0" w:color="auto"/>
            <w:right w:val="none" w:sz="0" w:space="0" w:color="auto"/>
          </w:divBdr>
        </w:div>
        <w:div w:id="1728841978">
          <w:marLeft w:val="0"/>
          <w:marRight w:val="0"/>
          <w:marTop w:val="0"/>
          <w:marBottom w:val="0"/>
          <w:divBdr>
            <w:top w:val="none" w:sz="0" w:space="0" w:color="auto"/>
            <w:left w:val="none" w:sz="0" w:space="0" w:color="auto"/>
            <w:bottom w:val="none" w:sz="0" w:space="0" w:color="auto"/>
            <w:right w:val="none" w:sz="0" w:space="0" w:color="auto"/>
          </w:divBdr>
        </w:div>
        <w:div w:id="2082679821">
          <w:marLeft w:val="0"/>
          <w:marRight w:val="0"/>
          <w:marTop w:val="0"/>
          <w:marBottom w:val="0"/>
          <w:divBdr>
            <w:top w:val="none" w:sz="0" w:space="0" w:color="auto"/>
            <w:left w:val="none" w:sz="0" w:space="0" w:color="auto"/>
            <w:bottom w:val="none" w:sz="0" w:space="0" w:color="auto"/>
            <w:right w:val="none" w:sz="0" w:space="0" w:color="auto"/>
          </w:divBdr>
        </w:div>
        <w:div w:id="2055088">
          <w:marLeft w:val="0"/>
          <w:marRight w:val="0"/>
          <w:marTop w:val="0"/>
          <w:marBottom w:val="0"/>
          <w:divBdr>
            <w:top w:val="none" w:sz="0" w:space="0" w:color="auto"/>
            <w:left w:val="none" w:sz="0" w:space="0" w:color="auto"/>
            <w:bottom w:val="none" w:sz="0" w:space="0" w:color="auto"/>
            <w:right w:val="none" w:sz="0" w:space="0" w:color="auto"/>
          </w:divBdr>
        </w:div>
        <w:div w:id="370693372">
          <w:marLeft w:val="0"/>
          <w:marRight w:val="0"/>
          <w:marTop w:val="0"/>
          <w:marBottom w:val="0"/>
          <w:divBdr>
            <w:top w:val="none" w:sz="0" w:space="0" w:color="auto"/>
            <w:left w:val="none" w:sz="0" w:space="0" w:color="auto"/>
            <w:bottom w:val="none" w:sz="0" w:space="0" w:color="auto"/>
            <w:right w:val="none" w:sz="0" w:space="0" w:color="auto"/>
          </w:divBdr>
        </w:div>
        <w:div w:id="1638219614">
          <w:marLeft w:val="0"/>
          <w:marRight w:val="0"/>
          <w:marTop w:val="0"/>
          <w:marBottom w:val="0"/>
          <w:divBdr>
            <w:top w:val="none" w:sz="0" w:space="0" w:color="auto"/>
            <w:left w:val="none" w:sz="0" w:space="0" w:color="auto"/>
            <w:bottom w:val="none" w:sz="0" w:space="0" w:color="auto"/>
            <w:right w:val="none" w:sz="0" w:space="0" w:color="auto"/>
          </w:divBdr>
        </w:div>
        <w:div w:id="476731352">
          <w:marLeft w:val="0"/>
          <w:marRight w:val="0"/>
          <w:marTop w:val="0"/>
          <w:marBottom w:val="0"/>
          <w:divBdr>
            <w:top w:val="none" w:sz="0" w:space="0" w:color="auto"/>
            <w:left w:val="none" w:sz="0" w:space="0" w:color="auto"/>
            <w:bottom w:val="none" w:sz="0" w:space="0" w:color="auto"/>
            <w:right w:val="none" w:sz="0" w:space="0" w:color="auto"/>
          </w:divBdr>
        </w:div>
        <w:div w:id="352154881">
          <w:marLeft w:val="0"/>
          <w:marRight w:val="0"/>
          <w:marTop w:val="0"/>
          <w:marBottom w:val="0"/>
          <w:divBdr>
            <w:top w:val="none" w:sz="0" w:space="0" w:color="auto"/>
            <w:left w:val="none" w:sz="0" w:space="0" w:color="auto"/>
            <w:bottom w:val="none" w:sz="0" w:space="0" w:color="auto"/>
            <w:right w:val="none" w:sz="0" w:space="0" w:color="auto"/>
          </w:divBdr>
        </w:div>
        <w:div w:id="1443644022">
          <w:marLeft w:val="0"/>
          <w:marRight w:val="0"/>
          <w:marTop w:val="0"/>
          <w:marBottom w:val="0"/>
          <w:divBdr>
            <w:top w:val="none" w:sz="0" w:space="0" w:color="auto"/>
            <w:left w:val="none" w:sz="0" w:space="0" w:color="auto"/>
            <w:bottom w:val="none" w:sz="0" w:space="0" w:color="auto"/>
            <w:right w:val="none" w:sz="0" w:space="0" w:color="auto"/>
          </w:divBdr>
        </w:div>
        <w:div w:id="1270508259">
          <w:marLeft w:val="0"/>
          <w:marRight w:val="0"/>
          <w:marTop w:val="0"/>
          <w:marBottom w:val="0"/>
          <w:divBdr>
            <w:top w:val="none" w:sz="0" w:space="0" w:color="auto"/>
            <w:left w:val="none" w:sz="0" w:space="0" w:color="auto"/>
            <w:bottom w:val="none" w:sz="0" w:space="0" w:color="auto"/>
            <w:right w:val="none" w:sz="0" w:space="0" w:color="auto"/>
          </w:divBdr>
        </w:div>
        <w:div w:id="566645080">
          <w:marLeft w:val="0"/>
          <w:marRight w:val="0"/>
          <w:marTop w:val="0"/>
          <w:marBottom w:val="0"/>
          <w:divBdr>
            <w:top w:val="none" w:sz="0" w:space="0" w:color="auto"/>
            <w:left w:val="none" w:sz="0" w:space="0" w:color="auto"/>
            <w:bottom w:val="none" w:sz="0" w:space="0" w:color="auto"/>
            <w:right w:val="none" w:sz="0" w:space="0" w:color="auto"/>
          </w:divBdr>
        </w:div>
      </w:divsChild>
    </w:div>
    <w:div w:id="784344516">
      <w:bodyDiv w:val="1"/>
      <w:marLeft w:val="0"/>
      <w:marRight w:val="0"/>
      <w:marTop w:val="0"/>
      <w:marBottom w:val="0"/>
      <w:divBdr>
        <w:top w:val="none" w:sz="0" w:space="0" w:color="auto"/>
        <w:left w:val="none" w:sz="0" w:space="0" w:color="auto"/>
        <w:bottom w:val="none" w:sz="0" w:space="0" w:color="auto"/>
        <w:right w:val="none" w:sz="0" w:space="0" w:color="auto"/>
      </w:divBdr>
      <w:divsChild>
        <w:div w:id="348339805">
          <w:marLeft w:val="0"/>
          <w:marRight w:val="0"/>
          <w:marTop w:val="0"/>
          <w:marBottom w:val="0"/>
          <w:divBdr>
            <w:top w:val="none" w:sz="0" w:space="0" w:color="auto"/>
            <w:left w:val="none" w:sz="0" w:space="0" w:color="auto"/>
            <w:bottom w:val="none" w:sz="0" w:space="0" w:color="auto"/>
            <w:right w:val="none" w:sz="0" w:space="0" w:color="auto"/>
          </w:divBdr>
        </w:div>
        <w:div w:id="124931331">
          <w:marLeft w:val="0"/>
          <w:marRight w:val="0"/>
          <w:marTop w:val="0"/>
          <w:marBottom w:val="0"/>
          <w:divBdr>
            <w:top w:val="none" w:sz="0" w:space="0" w:color="auto"/>
            <w:left w:val="none" w:sz="0" w:space="0" w:color="auto"/>
            <w:bottom w:val="none" w:sz="0" w:space="0" w:color="auto"/>
            <w:right w:val="none" w:sz="0" w:space="0" w:color="auto"/>
          </w:divBdr>
        </w:div>
        <w:div w:id="435835098">
          <w:marLeft w:val="0"/>
          <w:marRight w:val="0"/>
          <w:marTop w:val="0"/>
          <w:marBottom w:val="0"/>
          <w:divBdr>
            <w:top w:val="none" w:sz="0" w:space="0" w:color="auto"/>
            <w:left w:val="none" w:sz="0" w:space="0" w:color="auto"/>
            <w:bottom w:val="none" w:sz="0" w:space="0" w:color="auto"/>
            <w:right w:val="none" w:sz="0" w:space="0" w:color="auto"/>
          </w:divBdr>
        </w:div>
        <w:div w:id="1511067563">
          <w:marLeft w:val="0"/>
          <w:marRight w:val="0"/>
          <w:marTop w:val="0"/>
          <w:marBottom w:val="0"/>
          <w:divBdr>
            <w:top w:val="none" w:sz="0" w:space="0" w:color="auto"/>
            <w:left w:val="none" w:sz="0" w:space="0" w:color="auto"/>
            <w:bottom w:val="none" w:sz="0" w:space="0" w:color="auto"/>
            <w:right w:val="none" w:sz="0" w:space="0" w:color="auto"/>
          </w:divBdr>
        </w:div>
      </w:divsChild>
    </w:div>
    <w:div w:id="946500427">
      <w:bodyDiv w:val="1"/>
      <w:marLeft w:val="0"/>
      <w:marRight w:val="0"/>
      <w:marTop w:val="0"/>
      <w:marBottom w:val="0"/>
      <w:divBdr>
        <w:top w:val="none" w:sz="0" w:space="0" w:color="auto"/>
        <w:left w:val="none" w:sz="0" w:space="0" w:color="auto"/>
        <w:bottom w:val="none" w:sz="0" w:space="0" w:color="auto"/>
        <w:right w:val="none" w:sz="0" w:space="0" w:color="auto"/>
      </w:divBdr>
    </w:div>
    <w:div w:id="1149320801">
      <w:bodyDiv w:val="1"/>
      <w:marLeft w:val="0"/>
      <w:marRight w:val="0"/>
      <w:marTop w:val="0"/>
      <w:marBottom w:val="0"/>
      <w:divBdr>
        <w:top w:val="none" w:sz="0" w:space="0" w:color="auto"/>
        <w:left w:val="none" w:sz="0" w:space="0" w:color="auto"/>
        <w:bottom w:val="none" w:sz="0" w:space="0" w:color="auto"/>
        <w:right w:val="none" w:sz="0" w:space="0" w:color="auto"/>
      </w:divBdr>
      <w:divsChild>
        <w:div w:id="1462923732">
          <w:marLeft w:val="0"/>
          <w:marRight w:val="0"/>
          <w:marTop w:val="0"/>
          <w:marBottom w:val="0"/>
          <w:divBdr>
            <w:top w:val="none" w:sz="0" w:space="0" w:color="auto"/>
            <w:left w:val="none" w:sz="0" w:space="0" w:color="auto"/>
            <w:bottom w:val="none" w:sz="0" w:space="0" w:color="auto"/>
            <w:right w:val="none" w:sz="0" w:space="0" w:color="auto"/>
          </w:divBdr>
        </w:div>
        <w:div w:id="132673619">
          <w:marLeft w:val="0"/>
          <w:marRight w:val="0"/>
          <w:marTop w:val="0"/>
          <w:marBottom w:val="0"/>
          <w:divBdr>
            <w:top w:val="none" w:sz="0" w:space="0" w:color="auto"/>
            <w:left w:val="none" w:sz="0" w:space="0" w:color="auto"/>
            <w:bottom w:val="none" w:sz="0" w:space="0" w:color="auto"/>
            <w:right w:val="none" w:sz="0" w:space="0" w:color="auto"/>
          </w:divBdr>
        </w:div>
        <w:div w:id="1012344263">
          <w:marLeft w:val="0"/>
          <w:marRight w:val="0"/>
          <w:marTop w:val="0"/>
          <w:marBottom w:val="0"/>
          <w:divBdr>
            <w:top w:val="none" w:sz="0" w:space="0" w:color="auto"/>
            <w:left w:val="none" w:sz="0" w:space="0" w:color="auto"/>
            <w:bottom w:val="none" w:sz="0" w:space="0" w:color="auto"/>
            <w:right w:val="none" w:sz="0" w:space="0" w:color="auto"/>
          </w:divBdr>
        </w:div>
        <w:div w:id="1636720444">
          <w:marLeft w:val="0"/>
          <w:marRight w:val="0"/>
          <w:marTop w:val="0"/>
          <w:marBottom w:val="0"/>
          <w:divBdr>
            <w:top w:val="none" w:sz="0" w:space="0" w:color="auto"/>
            <w:left w:val="none" w:sz="0" w:space="0" w:color="auto"/>
            <w:bottom w:val="none" w:sz="0" w:space="0" w:color="auto"/>
            <w:right w:val="none" w:sz="0" w:space="0" w:color="auto"/>
          </w:divBdr>
        </w:div>
        <w:div w:id="858667987">
          <w:marLeft w:val="0"/>
          <w:marRight w:val="0"/>
          <w:marTop w:val="0"/>
          <w:marBottom w:val="0"/>
          <w:divBdr>
            <w:top w:val="none" w:sz="0" w:space="0" w:color="auto"/>
            <w:left w:val="none" w:sz="0" w:space="0" w:color="auto"/>
            <w:bottom w:val="none" w:sz="0" w:space="0" w:color="auto"/>
            <w:right w:val="none" w:sz="0" w:space="0" w:color="auto"/>
          </w:divBdr>
        </w:div>
        <w:div w:id="831216392">
          <w:marLeft w:val="0"/>
          <w:marRight w:val="0"/>
          <w:marTop w:val="0"/>
          <w:marBottom w:val="0"/>
          <w:divBdr>
            <w:top w:val="none" w:sz="0" w:space="0" w:color="auto"/>
            <w:left w:val="none" w:sz="0" w:space="0" w:color="auto"/>
            <w:bottom w:val="none" w:sz="0" w:space="0" w:color="auto"/>
            <w:right w:val="none" w:sz="0" w:space="0" w:color="auto"/>
          </w:divBdr>
        </w:div>
        <w:div w:id="1841967257">
          <w:marLeft w:val="0"/>
          <w:marRight w:val="0"/>
          <w:marTop w:val="0"/>
          <w:marBottom w:val="0"/>
          <w:divBdr>
            <w:top w:val="none" w:sz="0" w:space="0" w:color="auto"/>
            <w:left w:val="none" w:sz="0" w:space="0" w:color="auto"/>
            <w:bottom w:val="none" w:sz="0" w:space="0" w:color="auto"/>
            <w:right w:val="none" w:sz="0" w:space="0" w:color="auto"/>
          </w:divBdr>
        </w:div>
        <w:div w:id="1825705523">
          <w:marLeft w:val="0"/>
          <w:marRight w:val="0"/>
          <w:marTop w:val="0"/>
          <w:marBottom w:val="0"/>
          <w:divBdr>
            <w:top w:val="none" w:sz="0" w:space="0" w:color="auto"/>
            <w:left w:val="none" w:sz="0" w:space="0" w:color="auto"/>
            <w:bottom w:val="none" w:sz="0" w:space="0" w:color="auto"/>
            <w:right w:val="none" w:sz="0" w:space="0" w:color="auto"/>
          </w:divBdr>
        </w:div>
        <w:div w:id="1239176036">
          <w:marLeft w:val="0"/>
          <w:marRight w:val="0"/>
          <w:marTop w:val="0"/>
          <w:marBottom w:val="0"/>
          <w:divBdr>
            <w:top w:val="none" w:sz="0" w:space="0" w:color="auto"/>
            <w:left w:val="none" w:sz="0" w:space="0" w:color="auto"/>
            <w:bottom w:val="none" w:sz="0" w:space="0" w:color="auto"/>
            <w:right w:val="none" w:sz="0" w:space="0" w:color="auto"/>
          </w:divBdr>
        </w:div>
        <w:div w:id="9985823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ssets.publishing.service.gov.uk/government/uploads/system/uploads/attachment_data/file/398815/SEND_Code_of_Practice_January_2015.pdf" TargetMode="External"/><Relationship Id="rId18" Type="http://schemas.openxmlformats.org/officeDocument/2006/relationships/hyperlink" Target="https://www.headstartnewham.co.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gov.uk/guidance/national-professional-qualification-for-senior-leadership-npqs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gov.uk/guidance/national-professional-qualification-for-middle-leadership-npq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assets.publishing.service.gov.uk/government/uploads/system/uploads/attachment_data/file/398815/SEND_Code_of_Practice_January_2015.pdf"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newhamheritagemonth.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trockstars.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42164-AE9B-4062-93E4-2710CCC24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8924</Words>
  <Characters>50868</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59673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 Brown</dc:creator>
  <cp:lastModifiedBy>sine brown</cp:lastModifiedBy>
  <cp:revision>4</cp:revision>
  <cp:lastPrinted>2026-06-30T06:39:00Z</cp:lastPrinted>
  <dcterms:created xsi:type="dcterms:W3CDTF">2026-08-30T11:26:00Z</dcterms:created>
  <dcterms:modified xsi:type="dcterms:W3CDTF">2026-08-30T11:35:00Z</dcterms:modified>
</cp:coreProperties>
</file>